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73E013" w14:textId="2042C8F2" w:rsidR="003D6F04" w:rsidRDefault="003D6F04" w:rsidP="00816670"/>
    <w:p w14:paraId="0F95CF56" w14:textId="5B5F997E" w:rsidR="00816670" w:rsidRPr="00EF269D" w:rsidRDefault="00816670" w:rsidP="003D6F04">
      <w:pPr>
        <w:pStyle w:val="TITOLOprincipale"/>
        <w:rPr>
          <w:b w:val="0"/>
        </w:rPr>
      </w:pPr>
      <w:r>
        <w:rPr>
          <w:noProof/>
        </w:rPr>
        <mc:AlternateContent>
          <mc:Choice Requires="wps">
            <w:drawing>
              <wp:inline distT="0" distB="0" distL="0" distR="0" wp14:anchorId="7D904DFD" wp14:editId="240CCD3C">
                <wp:extent cx="4895850" cy="49784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95850" cy="4978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8B3AE8" w14:textId="77777777" w:rsidR="00816670" w:rsidRPr="0078417B" w:rsidRDefault="00816670" w:rsidP="0081667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8417B">
                              <w:rPr>
                                <w:rFonts w:ascii="Arial Black" w:hAnsi="Arial Black"/>
                                <w:color w:val="8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Yacht Club Livorno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D904DF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5.5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" filled="f" stroked="f">
                <o:lock v:ext="edit" shapetype="t"/>
                <v:textbox style="mso-fit-shape-to-text:t">
                  <w:txbxContent>
                    <w:p w14:paraId="3F8B3AE8" w14:textId="77777777" w:rsidR="00816670" w:rsidRPr="0078417B" w:rsidRDefault="00816670" w:rsidP="00816670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78417B">
                        <w:rPr>
                          <w:rFonts w:ascii="Arial Black" w:hAnsi="Arial Black"/>
                          <w:color w:val="8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Yacht Club Livorno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0AF918" w14:textId="77777777" w:rsidR="003D6F04" w:rsidRPr="00EC1483" w:rsidRDefault="003D6F04" w:rsidP="00186C00"/>
    <w:p w14:paraId="5002EE87" w14:textId="215C1040" w:rsidR="003D6F04" w:rsidRPr="00D27026" w:rsidRDefault="00705A00" w:rsidP="003D6F04">
      <w:pPr>
        <w:pStyle w:val="TITOLOprincipale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TROFEI SAN IACOPO - SGHERRI</w:t>
      </w:r>
    </w:p>
    <w:p w14:paraId="1B857E99" w14:textId="77777777" w:rsidR="003D6F04" w:rsidRPr="00EC1483" w:rsidRDefault="003D6F04" w:rsidP="00186C00"/>
    <w:p w14:paraId="6B5666FB" w14:textId="66AA2862" w:rsidR="003D6F04" w:rsidRPr="00D34BCA" w:rsidRDefault="003D6F04" w:rsidP="003D6F04">
      <w:pPr>
        <w:pStyle w:val="TITOLOprincipale"/>
        <w:rPr>
          <w:rFonts w:ascii="Tahoma" w:hAnsi="Tahoma" w:cs="Tahoma"/>
          <w:b w:val="0"/>
        </w:rPr>
      </w:pPr>
      <w:r w:rsidRPr="00D34BCA">
        <w:rPr>
          <w:rFonts w:ascii="Tahoma" w:hAnsi="Tahoma" w:cs="Tahoma"/>
          <w:b w:val="0"/>
        </w:rPr>
        <w:t xml:space="preserve">LIVORNO </w:t>
      </w:r>
      <w:r w:rsidR="009855EC">
        <w:rPr>
          <w:rFonts w:ascii="Tahoma" w:hAnsi="Tahoma" w:cs="Tahoma"/>
          <w:b w:val="0"/>
        </w:rPr>
        <w:t>30</w:t>
      </w:r>
      <w:r w:rsidRPr="00D34BCA">
        <w:rPr>
          <w:rFonts w:ascii="Tahoma" w:hAnsi="Tahoma" w:cs="Tahoma"/>
          <w:b w:val="0"/>
        </w:rPr>
        <w:t xml:space="preserve"> </w:t>
      </w:r>
      <w:r w:rsidR="00EC1483">
        <w:rPr>
          <w:rFonts w:ascii="Tahoma" w:hAnsi="Tahoma" w:cs="Tahoma"/>
          <w:b w:val="0"/>
        </w:rPr>
        <w:t>GIUGNO</w:t>
      </w:r>
      <w:r w:rsidRPr="00D34BCA">
        <w:rPr>
          <w:rFonts w:ascii="Tahoma" w:hAnsi="Tahoma" w:cs="Tahoma"/>
          <w:b w:val="0"/>
        </w:rPr>
        <w:t xml:space="preserve"> </w:t>
      </w:r>
      <w:r w:rsidR="009855EC">
        <w:rPr>
          <w:rFonts w:ascii="Tahoma" w:hAnsi="Tahoma" w:cs="Tahoma"/>
          <w:b w:val="0"/>
        </w:rPr>
        <w:t xml:space="preserve">– 1° LUGLIO </w:t>
      </w:r>
      <w:r w:rsidRPr="00D34BCA">
        <w:rPr>
          <w:rFonts w:ascii="Tahoma" w:hAnsi="Tahoma" w:cs="Tahoma"/>
          <w:b w:val="0"/>
          <w:sz w:val="32"/>
        </w:rPr>
        <w:t>201</w:t>
      </w:r>
      <w:r w:rsidR="00EC1483">
        <w:rPr>
          <w:rFonts w:ascii="Tahoma" w:hAnsi="Tahoma" w:cs="Tahoma"/>
          <w:b w:val="0"/>
          <w:sz w:val="32"/>
        </w:rPr>
        <w:t>8</w:t>
      </w:r>
    </w:p>
    <w:p w14:paraId="6CB99C3F" w14:textId="77777777" w:rsidR="003D6F04" w:rsidRPr="00EC1483" w:rsidRDefault="003D6F04" w:rsidP="00186C00"/>
    <w:p w14:paraId="27AC20D6" w14:textId="28C97193" w:rsidR="003D6F04" w:rsidRDefault="003D6F04">
      <w:pPr>
        <w:pStyle w:val="TITOLOprincipale"/>
        <w:rPr>
          <w:sz w:val="36"/>
        </w:rPr>
      </w:pPr>
      <w:r>
        <w:rPr>
          <w:sz w:val="36"/>
        </w:rPr>
        <w:t>ISTRUZIONI</w:t>
      </w:r>
      <w:r w:rsidR="00221F86">
        <w:rPr>
          <w:sz w:val="36"/>
        </w:rPr>
        <w:t xml:space="preserve"> </w:t>
      </w:r>
      <w:r w:rsidR="00581B9E">
        <w:rPr>
          <w:sz w:val="36"/>
        </w:rPr>
        <w:t xml:space="preserve">DI </w:t>
      </w:r>
      <w:r w:rsidR="006F7453">
        <w:rPr>
          <w:sz w:val="36"/>
        </w:rPr>
        <w:t>VELEGGIATA</w:t>
      </w:r>
      <w:r w:rsidR="00581B9E">
        <w:rPr>
          <w:sz w:val="36"/>
        </w:rPr>
        <w:t xml:space="preserve"> </w:t>
      </w:r>
      <w:r w:rsidR="00221F86">
        <w:rPr>
          <w:sz w:val="36"/>
        </w:rPr>
        <w:t>– CLASSE LIBERA</w:t>
      </w:r>
    </w:p>
    <w:p w14:paraId="117486A4" w14:textId="5A0CE376" w:rsidR="003D6F04" w:rsidRDefault="003D6F04">
      <w:pPr>
        <w:pStyle w:val="paragrafo"/>
      </w:pPr>
    </w:p>
    <w:tbl>
      <w:tblPr>
        <w:tblW w:w="4709" w:type="pct"/>
        <w:tblInd w:w="108" w:type="dxa"/>
        <w:tblLook w:val="04A0" w:firstRow="1" w:lastRow="0" w:firstColumn="1" w:lastColumn="0" w:noHBand="0" w:noVBand="1"/>
      </w:tblPr>
      <w:tblGrid>
        <w:gridCol w:w="3006"/>
        <w:gridCol w:w="2499"/>
        <w:gridCol w:w="2973"/>
      </w:tblGrid>
      <w:tr w:rsidR="00705A00" w:rsidRPr="00FB469C" w14:paraId="1EE9ECB8" w14:textId="77777777" w:rsidTr="0063120A">
        <w:tc>
          <w:tcPr>
            <w:tcW w:w="8275" w:type="dxa"/>
            <w:gridSpan w:val="3"/>
            <w:shd w:val="clear" w:color="auto" w:fill="auto"/>
            <w:vAlign w:val="center"/>
          </w:tcPr>
          <w:p w14:paraId="3B253EE0" w14:textId="30F51E12" w:rsidR="00705A00" w:rsidRPr="00A65CCA" w:rsidRDefault="00705A00" w:rsidP="001976A3">
            <w:pPr>
              <w:jc w:val="left"/>
            </w:pPr>
            <w:r>
              <w:rPr>
                <w:b/>
                <w:sz w:val="28"/>
                <w:szCs w:val="28"/>
              </w:rPr>
              <w:t>Comitato</w:t>
            </w:r>
            <w:r w:rsidR="00EE7516">
              <w:rPr>
                <w:b/>
                <w:sz w:val="28"/>
                <w:szCs w:val="28"/>
              </w:rPr>
              <w:t xml:space="preserve"> Organizzatore </w:t>
            </w:r>
            <w:r w:rsidR="00816670">
              <w:rPr>
                <w:b/>
                <w:sz w:val="28"/>
                <w:szCs w:val="28"/>
              </w:rPr>
              <w:t xml:space="preserve">in mare </w:t>
            </w:r>
            <w:r w:rsidR="00EE7516">
              <w:rPr>
                <w:b/>
                <w:sz w:val="28"/>
                <w:szCs w:val="28"/>
              </w:rPr>
              <w:t>(CO)</w:t>
            </w:r>
          </w:p>
        </w:tc>
      </w:tr>
      <w:tr w:rsidR="009368F8" w:rsidRPr="00FB469C" w14:paraId="444BAFFD" w14:textId="77777777" w:rsidTr="00705A00">
        <w:tc>
          <w:tcPr>
            <w:tcW w:w="2934" w:type="dxa"/>
            <w:shd w:val="clear" w:color="auto" w:fill="auto"/>
            <w:vAlign w:val="center"/>
          </w:tcPr>
          <w:p w14:paraId="3E5DED56" w14:textId="30AA0572" w:rsidR="009368F8" w:rsidRPr="006F7453" w:rsidRDefault="009368F8" w:rsidP="001976A3">
            <w:pPr>
              <w:ind w:right="425"/>
              <w:jc w:val="right"/>
            </w:pPr>
            <w:r w:rsidRPr="006F7453">
              <w:t>C</w:t>
            </w:r>
            <w:r w:rsidR="00EE7516">
              <w:t>O</w:t>
            </w:r>
          </w:p>
        </w:tc>
        <w:tc>
          <w:tcPr>
            <w:tcW w:w="2439" w:type="dxa"/>
            <w:vAlign w:val="center"/>
          </w:tcPr>
          <w:p w14:paraId="3466D914" w14:textId="77777777" w:rsidR="009368F8" w:rsidRPr="006F7453" w:rsidRDefault="009368F8" w:rsidP="001976A3">
            <w:pPr>
              <w:ind w:right="425"/>
              <w:jc w:val="right"/>
            </w:pPr>
          </w:p>
        </w:tc>
        <w:tc>
          <w:tcPr>
            <w:tcW w:w="2902" w:type="dxa"/>
            <w:shd w:val="clear" w:color="auto" w:fill="auto"/>
            <w:vAlign w:val="center"/>
          </w:tcPr>
          <w:p w14:paraId="68A2B020" w14:textId="412DDE6E" w:rsidR="009368F8" w:rsidRPr="006F7453" w:rsidRDefault="006F7453" w:rsidP="001976A3">
            <w:pPr>
              <w:jc w:val="left"/>
            </w:pPr>
            <w:r w:rsidRPr="006F7453">
              <w:t>Giovanna Benucci</w:t>
            </w:r>
          </w:p>
        </w:tc>
      </w:tr>
      <w:tr w:rsidR="009368F8" w:rsidRPr="00FB469C" w14:paraId="07F6067A" w14:textId="77777777" w:rsidTr="00705A00">
        <w:tc>
          <w:tcPr>
            <w:tcW w:w="2934" w:type="dxa"/>
            <w:shd w:val="clear" w:color="auto" w:fill="auto"/>
            <w:vAlign w:val="center"/>
          </w:tcPr>
          <w:p w14:paraId="26AB5A1F" w14:textId="58AD7533" w:rsidR="009368F8" w:rsidRPr="006F7453" w:rsidRDefault="009368F8" w:rsidP="001976A3">
            <w:pPr>
              <w:ind w:right="425"/>
              <w:jc w:val="right"/>
            </w:pPr>
            <w:r w:rsidRPr="006F7453">
              <w:t>C</w:t>
            </w:r>
            <w:r w:rsidR="00EE7516">
              <w:t>O</w:t>
            </w:r>
          </w:p>
        </w:tc>
        <w:tc>
          <w:tcPr>
            <w:tcW w:w="2439" w:type="dxa"/>
            <w:vAlign w:val="center"/>
          </w:tcPr>
          <w:p w14:paraId="16AD2F9B" w14:textId="77777777" w:rsidR="009368F8" w:rsidRPr="006F7453" w:rsidRDefault="009368F8" w:rsidP="001976A3">
            <w:pPr>
              <w:ind w:right="425"/>
              <w:jc w:val="right"/>
            </w:pPr>
          </w:p>
        </w:tc>
        <w:tc>
          <w:tcPr>
            <w:tcW w:w="2902" w:type="dxa"/>
            <w:shd w:val="clear" w:color="auto" w:fill="auto"/>
            <w:vAlign w:val="center"/>
          </w:tcPr>
          <w:p w14:paraId="0D0806B5" w14:textId="11854828" w:rsidR="009368F8" w:rsidRPr="006F7453" w:rsidRDefault="006F7453" w:rsidP="006F7453">
            <w:pPr>
              <w:jc w:val="left"/>
            </w:pPr>
            <w:r w:rsidRPr="006F7453">
              <w:t xml:space="preserve">Rocchi Luigi </w:t>
            </w:r>
          </w:p>
        </w:tc>
      </w:tr>
      <w:tr w:rsidR="009368F8" w:rsidRPr="00FB469C" w14:paraId="3784F0D9" w14:textId="77777777" w:rsidTr="00705A00">
        <w:tc>
          <w:tcPr>
            <w:tcW w:w="2934" w:type="dxa"/>
            <w:shd w:val="clear" w:color="auto" w:fill="auto"/>
            <w:vAlign w:val="center"/>
          </w:tcPr>
          <w:p w14:paraId="04633D0E" w14:textId="29B6BD01" w:rsidR="009368F8" w:rsidRPr="006F7453" w:rsidRDefault="009368F8" w:rsidP="001976A3">
            <w:pPr>
              <w:ind w:right="425"/>
              <w:jc w:val="right"/>
            </w:pPr>
            <w:r w:rsidRPr="006F7453">
              <w:t>C</w:t>
            </w:r>
            <w:r w:rsidR="00EE7516">
              <w:t>O</w:t>
            </w:r>
          </w:p>
        </w:tc>
        <w:tc>
          <w:tcPr>
            <w:tcW w:w="2439" w:type="dxa"/>
            <w:vAlign w:val="center"/>
          </w:tcPr>
          <w:p w14:paraId="6E2A078B" w14:textId="77777777" w:rsidR="009368F8" w:rsidRPr="006F7453" w:rsidRDefault="009368F8" w:rsidP="001976A3">
            <w:pPr>
              <w:ind w:right="425"/>
              <w:jc w:val="right"/>
            </w:pPr>
          </w:p>
        </w:tc>
        <w:tc>
          <w:tcPr>
            <w:tcW w:w="2902" w:type="dxa"/>
            <w:shd w:val="clear" w:color="auto" w:fill="auto"/>
            <w:vAlign w:val="center"/>
          </w:tcPr>
          <w:p w14:paraId="5D7047F2" w14:textId="77777777" w:rsidR="009368F8" w:rsidRPr="006F7453" w:rsidRDefault="00A65CCA" w:rsidP="001976A3">
            <w:pPr>
              <w:jc w:val="left"/>
            </w:pPr>
            <w:r w:rsidRPr="006F7453">
              <w:t>Massimiliano Mantellassi</w:t>
            </w:r>
          </w:p>
        </w:tc>
      </w:tr>
    </w:tbl>
    <w:p w14:paraId="021877D2" w14:textId="77777777" w:rsidR="003D6F04" w:rsidRDefault="003D6F04" w:rsidP="009368F8">
      <w:pPr>
        <w:pStyle w:val="Titolo1"/>
      </w:pPr>
      <w:r>
        <w:t>Regolamenti e iscrizioni</w:t>
      </w:r>
    </w:p>
    <w:p w14:paraId="3CE77F5F" w14:textId="7F87F4D7" w:rsidR="00562F1B" w:rsidRPr="00562F1B" w:rsidRDefault="00562F1B" w:rsidP="00562F1B">
      <w:pPr>
        <w:rPr>
          <w:szCs w:val="24"/>
        </w:rPr>
      </w:pPr>
      <w:r w:rsidRPr="00562F1B">
        <w:rPr>
          <w:szCs w:val="24"/>
        </w:rPr>
        <w:t xml:space="preserve">La </w:t>
      </w:r>
      <w:r w:rsidR="00EE7516">
        <w:rPr>
          <w:szCs w:val="24"/>
        </w:rPr>
        <w:t>veleggiata</w:t>
      </w:r>
      <w:r w:rsidRPr="00562F1B">
        <w:rPr>
          <w:szCs w:val="24"/>
        </w:rPr>
        <w:t xml:space="preserve"> sarà effettuata nel rispetto dei seguenti regolamenti:</w:t>
      </w:r>
    </w:p>
    <w:p w14:paraId="180E37C8" w14:textId="3DC13422" w:rsidR="00562F1B" w:rsidRPr="00562F1B" w:rsidRDefault="00562F1B" w:rsidP="00562F1B">
      <w:pPr>
        <w:rPr>
          <w:szCs w:val="24"/>
        </w:rPr>
      </w:pPr>
      <w:r w:rsidRPr="00562F1B">
        <w:rPr>
          <w:szCs w:val="24"/>
        </w:rPr>
        <w:t xml:space="preserve">La Normativa Internazionale per la Prevenzione degli Abbordi in Mare (NIPAM) secondo quanto disposto nelle Istruzioni di </w:t>
      </w:r>
      <w:r w:rsidR="00EE7516">
        <w:rPr>
          <w:szCs w:val="24"/>
        </w:rPr>
        <w:t>Veleggiata</w:t>
      </w:r>
      <w:r w:rsidRPr="00562F1B">
        <w:rPr>
          <w:szCs w:val="24"/>
        </w:rPr>
        <w:t>;</w:t>
      </w:r>
    </w:p>
    <w:p w14:paraId="747EA615" w14:textId="7276DF81" w:rsidR="00562F1B" w:rsidRPr="00562F1B" w:rsidRDefault="00562F1B" w:rsidP="00562F1B">
      <w:pPr>
        <w:rPr>
          <w:szCs w:val="24"/>
        </w:rPr>
      </w:pPr>
      <w:r w:rsidRPr="00562F1B">
        <w:rPr>
          <w:szCs w:val="24"/>
        </w:rPr>
        <w:t>Regolamento della classe libera;</w:t>
      </w:r>
    </w:p>
    <w:p w14:paraId="232E161A" w14:textId="06C60589" w:rsidR="00562F1B" w:rsidRPr="00562F1B" w:rsidRDefault="00562F1B" w:rsidP="00562F1B">
      <w:pPr>
        <w:rPr>
          <w:szCs w:val="24"/>
        </w:rPr>
      </w:pPr>
      <w:r w:rsidRPr="00562F1B">
        <w:rPr>
          <w:szCs w:val="24"/>
        </w:rPr>
        <w:t xml:space="preserve">Le disposizioni della legge italiana (o della bandiera di armamento) circa i requisiti di sicurezza nella navigazione e le dotazioni di bordo in relazione al percorso previsto dalla </w:t>
      </w:r>
      <w:r w:rsidR="00EE7516">
        <w:rPr>
          <w:szCs w:val="24"/>
        </w:rPr>
        <w:t>veleggiata</w:t>
      </w:r>
      <w:r w:rsidRPr="00562F1B">
        <w:rPr>
          <w:szCs w:val="24"/>
        </w:rPr>
        <w:t xml:space="preserve"> e conseguente distanza dalla costa;</w:t>
      </w:r>
    </w:p>
    <w:p w14:paraId="2DFAE32A" w14:textId="24C08A66" w:rsidR="00562F1B" w:rsidRDefault="00562F1B" w:rsidP="00562F1B">
      <w:pPr>
        <w:rPr>
          <w:szCs w:val="24"/>
        </w:rPr>
      </w:pPr>
      <w:r w:rsidRPr="00562F1B">
        <w:rPr>
          <w:szCs w:val="24"/>
        </w:rPr>
        <w:t>Le comunicazioni del Comitato Organizzatore;</w:t>
      </w:r>
    </w:p>
    <w:p w14:paraId="08E16546" w14:textId="320B41A0" w:rsidR="00B149F6" w:rsidRPr="00E34DA0" w:rsidRDefault="003D6F04" w:rsidP="00EC1483">
      <w:pPr>
        <w:rPr>
          <w:szCs w:val="24"/>
        </w:rPr>
      </w:pPr>
      <w:r w:rsidRPr="00EC1483">
        <w:rPr>
          <w:szCs w:val="24"/>
        </w:rPr>
        <w:t>Ved</w:t>
      </w:r>
      <w:r w:rsidR="006D728D">
        <w:rPr>
          <w:szCs w:val="24"/>
        </w:rPr>
        <w:t>ere</w:t>
      </w:r>
      <w:r w:rsidRPr="00EC1483">
        <w:rPr>
          <w:szCs w:val="24"/>
        </w:rPr>
        <w:t xml:space="preserve"> bando</w:t>
      </w:r>
      <w:r w:rsidR="00A66642">
        <w:rPr>
          <w:szCs w:val="24"/>
        </w:rPr>
        <w:t>;</w:t>
      </w:r>
    </w:p>
    <w:p w14:paraId="49F6EE32" w14:textId="77777777" w:rsidR="003D6F04" w:rsidRPr="00EC1483" w:rsidRDefault="00491B4D" w:rsidP="00EC1483">
      <w:pPr>
        <w:rPr>
          <w:szCs w:val="24"/>
        </w:rPr>
      </w:pPr>
      <w:r w:rsidRPr="00EC1483">
        <w:rPr>
          <w:szCs w:val="24"/>
        </w:rPr>
        <w:t>Non sono richieste tessere FIV</w:t>
      </w:r>
      <w:r w:rsidR="005A5F66" w:rsidRPr="00EC1483">
        <w:rPr>
          <w:szCs w:val="24"/>
        </w:rPr>
        <w:t>.</w:t>
      </w:r>
    </w:p>
    <w:p w14:paraId="211CBDBF" w14:textId="77777777" w:rsidR="003D6F04" w:rsidRDefault="003D6F04" w:rsidP="009368F8">
      <w:pPr>
        <w:pStyle w:val="Titolo1"/>
      </w:pPr>
      <w:r>
        <w:t>Avvisi ai concorrenti</w:t>
      </w:r>
    </w:p>
    <w:p w14:paraId="66A80A19" w14:textId="2540659A" w:rsidR="003D6F04" w:rsidRDefault="003D6F04" w:rsidP="00EC1483">
      <w:r>
        <w:t xml:space="preserve">Gli avvisi ai concorrenti e le eventuali modifiche alle Istruzioni di </w:t>
      </w:r>
      <w:r w:rsidR="00EE7516">
        <w:t>veleggiata</w:t>
      </w:r>
      <w:r>
        <w:t xml:space="preserve"> saranno esposti al quadro dei comunicati, situato presso la segreteria dello YCL.</w:t>
      </w:r>
    </w:p>
    <w:p w14:paraId="57984662" w14:textId="77777777" w:rsidR="003D6F04" w:rsidRDefault="003D6F04" w:rsidP="00EC1483">
      <w:r>
        <w:t>I partecipanti sono tenuti a prendere visione degli avvisi ed eventuali comunicati.</w:t>
      </w:r>
    </w:p>
    <w:p w14:paraId="07D10DA0" w14:textId="77777777" w:rsidR="003D6F04" w:rsidRDefault="003D6F04" w:rsidP="009368F8">
      <w:pPr>
        <w:pStyle w:val="Titolo1"/>
      </w:pPr>
      <w:bookmarkStart w:id="0" w:name="_Ref515913840"/>
      <w:r>
        <w:t>Programma</w:t>
      </w:r>
      <w:bookmarkEnd w:id="0"/>
    </w:p>
    <w:p w14:paraId="7A045570" w14:textId="6B662EF1" w:rsidR="003D6F04" w:rsidRDefault="003D6F04" w:rsidP="00EC1483">
      <w:r>
        <w:t xml:space="preserve">La </w:t>
      </w:r>
      <w:r w:rsidR="00EE7516">
        <w:t>veleggiata</w:t>
      </w:r>
      <w:r>
        <w:t xml:space="preserve"> si svolgerà seguendo il seguente programma</w:t>
      </w:r>
      <w:r w:rsidR="00EC1483">
        <w:t>:</w:t>
      </w:r>
    </w:p>
    <w:p w14:paraId="4A23C1C5" w14:textId="047E0E8F" w:rsidR="003313CB" w:rsidRDefault="003313CB" w:rsidP="00EC1483">
      <w:r>
        <w:t>30 giugno</w:t>
      </w:r>
      <w:r w:rsidR="00AF6209">
        <w:t xml:space="preserve"> ore 09</w:t>
      </w:r>
      <w:r w:rsidR="00517E6E">
        <w:t xml:space="preserve">,30: </w:t>
      </w:r>
      <w:r>
        <w:t>briefing press</w:t>
      </w:r>
      <w:bookmarkStart w:id="1" w:name="_GoBack"/>
      <w:bookmarkEnd w:id="1"/>
      <w:r>
        <w:t>o la sede dello Yacht Club Livorno.</w:t>
      </w:r>
    </w:p>
    <w:p w14:paraId="134EB13C" w14:textId="653F508C" w:rsidR="003D6F04" w:rsidRDefault="002F0FD3" w:rsidP="00EC1483">
      <w:r>
        <w:t>3</w:t>
      </w:r>
      <w:r w:rsidR="00EC1483">
        <w:t>0 giugno</w:t>
      </w:r>
      <w:r w:rsidR="003D6F04">
        <w:t xml:space="preserve"> - ore 1</w:t>
      </w:r>
      <w:r w:rsidR="009F60C5">
        <w:t>1</w:t>
      </w:r>
      <w:r w:rsidR="00EC1483">
        <w:t>,00</w:t>
      </w:r>
      <w:r w:rsidR="003D6F04">
        <w:t xml:space="preserve"> (ora "H" salvo differimento) - </w:t>
      </w:r>
      <w:r w:rsidR="00EE7516">
        <w:t>Veleggiata</w:t>
      </w:r>
      <w:r w:rsidR="009F60C5">
        <w:t xml:space="preserve"> </w:t>
      </w:r>
      <w:r>
        <w:t>di altura</w:t>
      </w:r>
      <w:r w:rsidR="009F60C5">
        <w:t xml:space="preserve"> (Vedi </w:t>
      </w:r>
      <w:proofErr w:type="spellStart"/>
      <w:r w:rsidR="009F60C5">
        <w:t>App</w:t>
      </w:r>
      <w:proofErr w:type="spellEnd"/>
      <w:r w:rsidR="009F60C5">
        <w:t>. Alfa).</w:t>
      </w:r>
    </w:p>
    <w:p w14:paraId="4CF214E7" w14:textId="7EC7FE79" w:rsidR="003D6F04" w:rsidRDefault="00BF4308" w:rsidP="00EC1483">
      <w:r>
        <w:t xml:space="preserve">Lunghezza Mg. </w:t>
      </w:r>
      <w:r w:rsidR="002F0FD3">
        <w:t xml:space="preserve">120 </w:t>
      </w:r>
      <w:r w:rsidR="003D6F04">
        <w:t>circa</w:t>
      </w:r>
      <w:r w:rsidR="004B4BA2">
        <w:t>: l</w:t>
      </w:r>
      <w:r w:rsidR="00EC1483">
        <w:t>a</w:t>
      </w:r>
      <w:r w:rsidR="003D6F04">
        <w:t xml:space="preserve"> lunghezz</w:t>
      </w:r>
      <w:r w:rsidR="00EC1483">
        <w:t>a</w:t>
      </w:r>
      <w:r w:rsidR="003D6F04">
        <w:t xml:space="preserve"> de</w:t>
      </w:r>
      <w:r w:rsidR="005A5F66">
        <w:t xml:space="preserve">l percorso </w:t>
      </w:r>
      <w:r w:rsidR="00EC1483">
        <w:t>riportata</w:t>
      </w:r>
      <w:r w:rsidR="003D6F04">
        <w:t xml:space="preserve"> in queste istruzioni </w:t>
      </w:r>
      <w:r w:rsidR="009F60C5">
        <w:t>è</w:t>
      </w:r>
      <w:r w:rsidR="005A5F66">
        <w:t xml:space="preserve"> indicativa</w:t>
      </w:r>
      <w:r w:rsidR="003D6F04">
        <w:t>. Il Comitato userà nei calcoli l'effettiva lunghezza del percorso.</w:t>
      </w:r>
    </w:p>
    <w:p w14:paraId="7E18AE0B" w14:textId="77777777" w:rsidR="003D6F04" w:rsidRDefault="003D6F04" w:rsidP="009368F8">
      <w:pPr>
        <w:pStyle w:val="Titolo1"/>
      </w:pPr>
      <w:r>
        <w:t>Recupero</w:t>
      </w:r>
    </w:p>
    <w:p w14:paraId="13D9CAD1" w14:textId="77777777" w:rsidR="003D6F04" w:rsidRDefault="003D6F04" w:rsidP="004B4BA2">
      <w:r>
        <w:t>Se, per qualsiasi ragione, la prova sopra elencata non potesse essere effettuata, il Comitato organizzatore si riserva la possibilità di recuperarla successiva</w:t>
      </w:r>
      <w:r w:rsidR="005A5F66">
        <w:t>mente.</w:t>
      </w:r>
    </w:p>
    <w:p w14:paraId="25468048" w14:textId="77777777" w:rsidR="003D6F04" w:rsidRDefault="003D6F04" w:rsidP="009368F8">
      <w:pPr>
        <w:pStyle w:val="Titolo1"/>
      </w:pPr>
      <w:r>
        <w:t>Imbarcazioni Ufficiali</w:t>
      </w:r>
    </w:p>
    <w:p w14:paraId="1CB40128" w14:textId="5A83421A" w:rsidR="003D6F04" w:rsidRDefault="003D6F04" w:rsidP="004B4BA2">
      <w:r>
        <w:t xml:space="preserve">La Barca del Comitato sarà identificata da un guidone dello YCL e bandiera </w:t>
      </w:r>
      <w:r w:rsidR="00402439" w:rsidRPr="008F4DA3">
        <w:t>arancione</w:t>
      </w:r>
      <w:r>
        <w:t xml:space="preserve">. I battelli ufficiali di servizio saranno identificati da una bandiera </w:t>
      </w:r>
      <w:r w:rsidR="00402439">
        <w:t>alfa</w:t>
      </w:r>
      <w:r>
        <w:t xml:space="preserve">. In caso di necessità la </w:t>
      </w:r>
      <w:r>
        <w:lastRenderedPageBreak/>
        <w:t>barca Comitato potrà essere sostituita da un battello di servizio, portante la bandiera "F" del CIS.</w:t>
      </w:r>
    </w:p>
    <w:p w14:paraId="409D1B72" w14:textId="77777777" w:rsidR="003D6F04" w:rsidRDefault="003D6F04" w:rsidP="009368F8">
      <w:pPr>
        <w:pStyle w:val="Titolo1"/>
      </w:pPr>
      <w:r>
        <w:t>Comunicazioni radiotelefoniche</w:t>
      </w:r>
    </w:p>
    <w:p w14:paraId="6632BBEE" w14:textId="77777777" w:rsidR="003D6F04" w:rsidRDefault="003D6F04" w:rsidP="004B4BA2">
      <w:r>
        <w:t>Tutti gli yacht dovranno avere un apparato radio VHF con la possibilità di operare sui canali 16 e 72.</w:t>
      </w:r>
    </w:p>
    <w:p w14:paraId="4360794B" w14:textId="208D1A79" w:rsidR="003D6F04" w:rsidRDefault="003D6F04" w:rsidP="004B4BA2">
      <w:r>
        <w:t xml:space="preserve">Si potrà chiamare il Comitato </w:t>
      </w:r>
      <w:r w:rsidR="00EE7516">
        <w:t>organizzatore</w:t>
      </w:r>
      <w:r>
        <w:t xml:space="preserve"> </w:t>
      </w:r>
      <w:r>
        <w:rPr>
          <w:u w:val="single"/>
        </w:rPr>
        <w:t>esclusivamente</w:t>
      </w:r>
      <w:r>
        <w:t xml:space="preserve"> per:</w:t>
      </w:r>
    </w:p>
    <w:p w14:paraId="671A184C" w14:textId="77777777" w:rsidR="003D6F04" w:rsidRDefault="003D6F04" w:rsidP="004B4BA2">
      <w:pPr>
        <w:numPr>
          <w:ilvl w:val="0"/>
          <w:numId w:val="8"/>
        </w:numPr>
      </w:pPr>
      <w:r>
        <w:t>comunicazioni d'emergenza</w:t>
      </w:r>
      <w:r w:rsidR="004D6D8B">
        <w:t>;</w:t>
      </w:r>
    </w:p>
    <w:p w14:paraId="6F230495" w14:textId="77777777" w:rsidR="003D6F04" w:rsidRDefault="003D6F04" w:rsidP="004B4BA2">
      <w:pPr>
        <w:numPr>
          <w:ilvl w:val="0"/>
          <w:numId w:val="8"/>
        </w:numPr>
      </w:pPr>
      <w:r>
        <w:t>richieste d'emergenza</w:t>
      </w:r>
      <w:r w:rsidR="004D6D8B">
        <w:t>;</w:t>
      </w:r>
    </w:p>
    <w:p w14:paraId="2D73B454" w14:textId="77777777" w:rsidR="003D6F04" w:rsidRDefault="003D6F04" w:rsidP="004B4BA2">
      <w:pPr>
        <w:numPr>
          <w:ilvl w:val="0"/>
          <w:numId w:val="8"/>
        </w:numPr>
      </w:pPr>
      <w:r>
        <w:t>comunicazioni di ritiro (obbligatorio)</w:t>
      </w:r>
      <w:r w:rsidR="004D6D8B">
        <w:t>;</w:t>
      </w:r>
    </w:p>
    <w:p w14:paraId="4AD9B915" w14:textId="4A3276B6" w:rsidR="00491B4D" w:rsidRDefault="003D6F04" w:rsidP="004B4BA2">
      <w:pPr>
        <w:numPr>
          <w:ilvl w:val="0"/>
          <w:numId w:val="8"/>
        </w:numPr>
      </w:pPr>
      <w:r>
        <w:t>comunicazione di presentazione di protesta</w:t>
      </w:r>
      <w:r w:rsidR="00770319">
        <w:t>.</w:t>
      </w:r>
    </w:p>
    <w:p w14:paraId="1D9E27CF" w14:textId="77777777" w:rsidR="003D6F04" w:rsidRDefault="003D6F04" w:rsidP="009368F8">
      <w:pPr>
        <w:pStyle w:val="Titolo1"/>
      </w:pPr>
      <w:r>
        <w:t>Divisione in classi</w:t>
      </w:r>
    </w:p>
    <w:p w14:paraId="14D46F93" w14:textId="29423DED" w:rsidR="000F24CE" w:rsidRDefault="003D6F04" w:rsidP="004B4BA2">
      <w:r>
        <w:t>Il Comitato deciderà la divisione in raggruppamenti. La divisione sarà affissa al quadro dei comunicati prima della partenza, e non potrà formare oggetto di proteste.</w:t>
      </w:r>
    </w:p>
    <w:p w14:paraId="34C90FAD" w14:textId="163705C4" w:rsidR="003D6F04" w:rsidRDefault="003D6F04" w:rsidP="009368F8">
      <w:pPr>
        <w:pStyle w:val="Titolo1"/>
      </w:pPr>
      <w:r>
        <w:t>Classifiche</w:t>
      </w:r>
      <w:r w:rsidR="00B42D8D">
        <w:t xml:space="preserve"> e Premi</w:t>
      </w:r>
    </w:p>
    <w:p w14:paraId="206B3F4F" w14:textId="6A5451CA" w:rsidR="003D6F04" w:rsidRDefault="003D6F04" w:rsidP="004B4BA2">
      <w:r>
        <w:t>La classifica verrà compilata utilizzando il Regolamento di Classe</w:t>
      </w:r>
      <w:r w:rsidR="00A57BB9">
        <w:t xml:space="preserve"> Libera</w:t>
      </w:r>
      <w:r w:rsidR="00770319">
        <w:t>.</w:t>
      </w:r>
    </w:p>
    <w:p w14:paraId="0DEF5AA3" w14:textId="3A031816" w:rsidR="00B42D8D" w:rsidRDefault="00B42D8D" w:rsidP="00B42D8D">
      <w:r w:rsidRPr="003313CB">
        <w:t>Trofeo San Iacopo</w:t>
      </w:r>
      <w:r w:rsidR="002F71EC" w:rsidRPr="003313CB">
        <w:t xml:space="preserve"> (</w:t>
      </w:r>
      <w:r w:rsidR="00704101" w:rsidRPr="003313CB">
        <w:t xml:space="preserve">D.O. </w:t>
      </w:r>
      <w:r w:rsidR="002F71EC" w:rsidRPr="003313CB">
        <w:t>allo Scoglietto di Porto</w:t>
      </w:r>
      <w:r w:rsidR="00704101" w:rsidRPr="003313CB">
        <w:t>f</w:t>
      </w:r>
      <w:r w:rsidR="002F71EC" w:rsidRPr="003313CB">
        <w:t>erraio)</w:t>
      </w:r>
      <w:r w:rsidRPr="003313CB">
        <w:t xml:space="preserve">: </w:t>
      </w:r>
      <w:r w:rsidR="00BC4F02" w:rsidRPr="003313CB">
        <w:t>s</w:t>
      </w:r>
      <w:r w:rsidRPr="003313CB">
        <w:t>arà assegnato il Trofeo Challenge al 1° classificato</w:t>
      </w:r>
      <w:r w:rsidR="00BC4F02" w:rsidRPr="003313CB">
        <w:t>.</w:t>
      </w:r>
    </w:p>
    <w:p w14:paraId="3FD29D75" w14:textId="40646401" w:rsidR="00B42D8D" w:rsidRDefault="00B42D8D" w:rsidP="00B42D8D">
      <w:r>
        <w:t>Trofeo Sgherri</w:t>
      </w:r>
      <w:r w:rsidR="002F71EC">
        <w:t xml:space="preserve"> (</w:t>
      </w:r>
      <w:r w:rsidR="00704101">
        <w:t>Arrivo a Livorno)</w:t>
      </w:r>
      <w:r>
        <w:t xml:space="preserve">: </w:t>
      </w:r>
      <w:r w:rsidR="00BC4F02">
        <w:t>s</w:t>
      </w:r>
      <w:r>
        <w:t xml:space="preserve">aranno premiati i primi 3 di ogni raggruppamento. Il Trofeo Challenge sarà assegnato al 1° della classifica </w:t>
      </w:r>
      <w:proofErr w:type="spellStart"/>
      <w:r>
        <w:t>Overall</w:t>
      </w:r>
      <w:proofErr w:type="spellEnd"/>
      <w:r>
        <w:t>.</w:t>
      </w:r>
    </w:p>
    <w:p w14:paraId="4D687CE9" w14:textId="77777777" w:rsidR="003D6F04" w:rsidRDefault="003D6F04" w:rsidP="009368F8">
      <w:pPr>
        <w:pStyle w:val="Titolo1"/>
      </w:pPr>
      <w:r>
        <w:t>Penalizzazioni</w:t>
      </w:r>
    </w:p>
    <w:p w14:paraId="3C8CCDDD" w14:textId="44C2D314" w:rsidR="003D6F04" w:rsidRDefault="003D6F04" w:rsidP="004B4BA2">
      <w:r>
        <w:t>Le penalizzazioni saranno calcolate sul tempo reale, con un valore di 5%, 10%, 20%</w:t>
      </w:r>
      <w:r w:rsidR="00770319">
        <w:t>.</w:t>
      </w:r>
    </w:p>
    <w:p w14:paraId="00C25B40" w14:textId="77777777" w:rsidR="003D6F04" w:rsidRDefault="003D6F04" w:rsidP="009368F8">
      <w:pPr>
        <w:pStyle w:val="Titolo1"/>
      </w:pPr>
      <w:r>
        <w:t>Controlli</w:t>
      </w:r>
    </w:p>
    <w:p w14:paraId="3B335010" w14:textId="37E573CF" w:rsidR="003D6F04" w:rsidRDefault="003D6F04" w:rsidP="004B4BA2">
      <w:r>
        <w:t xml:space="preserve">L'organizzazione o la Giuria si riservano la facoltà di effettuare verifiche a bordo. In tal caso lo yacht avvertito dal </w:t>
      </w:r>
      <w:r w:rsidR="00EE7516">
        <w:t>C</w:t>
      </w:r>
      <w:r>
        <w:t>omitato dovrà o</w:t>
      </w:r>
      <w:r w:rsidR="00242156">
        <w:t>rmeggiarsi al pontile dello YCL</w:t>
      </w:r>
      <w:r>
        <w:t xml:space="preserve">, senza sosta </w:t>
      </w:r>
      <w:r w:rsidR="00242156">
        <w:t>intermedia, pena la squalifica</w:t>
      </w:r>
      <w:r w:rsidR="00770319">
        <w:t>.</w:t>
      </w:r>
    </w:p>
    <w:p w14:paraId="3A9336ED" w14:textId="77777777" w:rsidR="003D6F04" w:rsidRDefault="003D6F04" w:rsidP="009368F8">
      <w:pPr>
        <w:pStyle w:val="Titolo1"/>
      </w:pPr>
      <w:r>
        <w:t>Ritiro</w:t>
      </w:r>
    </w:p>
    <w:p w14:paraId="3CAF017B" w14:textId="7F7B6BAD" w:rsidR="003D6F04" w:rsidRDefault="003D6F04" w:rsidP="004B4BA2">
      <w:r>
        <w:t xml:space="preserve">In caso di ritiro dalla </w:t>
      </w:r>
      <w:r w:rsidR="00EE7516">
        <w:t>veleggiata</w:t>
      </w:r>
      <w:r>
        <w:t>, lo yacht deve notificarlo al comitato o ai mezzi di scorta non appena possibile.</w:t>
      </w:r>
    </w:p>
    <w:p w14:paraId="20D8AE4B" w14:textId="77777777" w:rsidR="003D6F04" w:rsidRDefault="003D6F04" w:rsidP="009368F8">
      <w:pPr>
        <w:pStyle w:val="Titolo1"/>
      </w:pPr>
      <w:r>
        <w:t>Responsabilità</w:t>
      </w:r>
    </w:p>
    <w:p w14:paraId="7C785ED8" w14:textId="77777777" w:rsidR="00816670" w:rsidRDefault="00816670" w:rsidP="00816670">
      <w:r>
        <w:t>I concorrenti prendono parte alla regata a loro rischio e pericolo e sotto la loro responsabilità e L’autorità organizzatrice non assume alcuna responsabilità per danni materiali alle cose o infortuni alle persone o in caso di morte subiti in conseguenza con la regata o prima, durante o dopo.</w:t>
      </w:r>
    </w:p>
    <w:p w14:paraId="2D654FC9" w14:textId="64568A2E" w:rsidR="00816670" w:rsidRDefault="00816670" w:rsidP="004B4BA2">
      <w:r>
        <w:t>Il fatto che una imbarcazione sia stata ammessa alla regata, non rende il Comitato Organizzatore ed il Circolo, responsabile della sua attitudine a navigare. La sicurezza dell’imbarcazione è responsabilità unica dell’armatore, di un suo rappresentante e dello skipper. Lo stesso deve inoltre assicurarsi che tutto l’equipaggio sia idoneo a partecipare e sappia dove si trovi e come si utilizza l’equipaggiamento di sicurezza. Spetta unicamente al responsabile di ciascuna imbarcazione decidere o meno di partire e di continuare la regata.</w:t>
      </w:r>
    </w:p>
    <w:p w14:paraId="730BCEF0" w14:textId="77777777" w:rsidR="003D6F04" w:rsidRDefault="003D6F04" w:rsidP="009368F8">
      <w:pPr>
        <w:pStyle w:val="Titolo1"/>
      </w:pPr>
      <w:r>
        <w:t>Premiazione</w:t>
      </w:r>
    </w:p>
    <w:p w14:paraId="270EC945" w14:textId="4A9C7F7A" w:rsidR="003D6F04" w:rsidRDefault="003D6F04" w:rsidP="00B712E9">
      <w:r w:rsidRPr="008474D5">
        <w:t xml:space="preserve">La </w:t>
      </w:r>
      <w:r w:rsidR="00E839D1">
        <w:t>p</w:t>
      </w:r>
      <w:r w:rsidRPr="008474D5">
        <w:t xml:space="preserve">remiazione avverrà nella sede dello Yacht Club Livorno </w:t>
      </w:r>
      <w:r w:rsidR="00A925D5">
        <w:t>d</w:t>
      </w:r>
      <w:r w:rsidRPr="008474D5">
        <w:t xml:space="preserve">alle ore </w:t>
      </w:r>
      <w:r w:rsidR="00305FE7">
        <w:t>19</w:t>
      </w:r>
      <w:r w:rsidR="00B07FBD">
        <w:t>:</w:t>
      </w:r>
      <w:r w:rsidR="00305FE7">
        <w:t>3</w:t>
      </w:r>
      <w:r w:rsidRPr="008474D5">
        <w:t xml:space="preserve">0, con </w:t>
      </w:r>
      <w:r w:rsidR="00242156">
        <w:t>spaghettata</w:t>
      </w:r>
      <w:r w:rsidRPr="008474D5">
        <w:t xml:space="preserve"> per tutti gli equipaggi.</w:t>
      </w:r>
    </w:p>
    <w:p w14:paraId="7D4C2E1C" w14:textId="77777777" w:rsidR="003D6F04" w:rsidRDefault="004B4BA2" w:rsidP="004B4BA2">
      <w:pPr>
        <w:jc w:val="center"/>
        <w:rPr>
          <w:b/>
          <w:sz w:val="36"/>
        </w:rPr>
      </w:pPr>
      <w:r>
        <w:rPr>
          <w:i/>
          <w:sz w:val="28"/>
          <w:szCs w:val="28"/>
        </w:rPr>
        <w:br w:type="page"/>
      </w:r>
      <w:r w:rsidR="003D6F04">
        <w:rPr>
          <w:b/>
          <w:sz w:val="36"/>
        </w:rPr>
        <w:lastRenderedPageBreak/>
        <w:t>APPENDICE ALFA</w:t>
      </w:r>
    </w:p>
    <w:p w14:paraId="6E91E467" w14:textId="48E5504D" w:rsidR="003D6F04" w:rsidRDefault="003D6F04" w:rsidP="00622A5B">
      <w:pPr>
        <w:pStyle w:val="Titolo2"/>
      </w:pPr>
      <w:r>
        <w:t xml:space="preserve">Area di </w:t>
      </w:r>
      <w:r w:rsidR="00EE7516">
        <w:t>veleggiata</w:t>
      </w:r>
      <w:r>
        <w:t xml:space="preserve"> e zona di partenza</w:t>
      </w:r>
    </w:p>
    <w:p w14:paraId="6DF4238C" w14:textId="37CD9048" w:rsidR="003D6F04" w:rsidRDefault="00A050A1" w:rsidP="004B4BA2">
      <w:r>
        <w:t>La zona</w:t>
      </w:r>
      <w:r w:rsidR="003D6F04">
        <w:t xml:space="preserve"> di </w:t>
      </w:r>
      <w:r w:rsidR="002C7B02">
        <w:t>PARTENZA</w:t>
      </w:r>
      <w:r w:rsidR="003D6F04">
        <w:t xml:space="preserve"> </w:t>
      </w:r>
      <w:r>
        <w:t>sarà situata</w:t>
      </w:r>
      <w:r w:rsidR="003D6F04">
        <w:t xml:space="preserve"> </w:t>
      </w:r>
      <w:r w:rsidR="005A5F66">
        <w:t>nella zona di mare antistante l’Accademia Navale</w:t>
      </w:r>
      <w:r w:rsidR="00242156">
        <w:t xml:space="preserve"> di Livorno</w:t>
      </w:r>
      <w:r w:rsidR="004D6D8B" w:rsidRPr="004D6D8B">
        <w:t xml:space="preserve"> </w:t>
      </w:r>
      <w:r w:rsidR="004D6D8B">
        <w:t>posizionata su cerchio centrato in</w:t>
      </w:r>
      <w:r w:rsidR="006F7453" w:rsidRPr="006F7453">
        <w:rPr>
          <w:rFonts w:ascii="Arial" w:hAnsi="Arial" w:cs="Arial"/>
          <w:sz w:val="20"/>
        </w:rPr>
        <w:t xml:space="preserve"> </w:t>
      </w:r>
      <w:r w:rsidR="006F7453" w:rsidRPr="006F7453">
        <w:t>Lat.43° 30.470’ N   Long.10°17.970’E</w:t>
      </w:r>
      <w:r w:rsidR="00120970">
        <w:t>,</w:t>
      </w:r>
      <w:r w:rsidR="004D6D8B">
        <w:t xml:space="preserve"> raggio di 0,</w:t>
      </w:r>
      <w:r w:rsidR="00120970">
        <w:t>8</w:t>
      </w:r>
      <w:r w:rsidR="004D6D8B">
        <w:t xml:space="preserve"> Miglia</w:t>
      </w:r>
      <w:r w:rsidR="00242156">
        <w:t>.</w:t>
      </w:r>
    </w:p>
    <w:p w14:paraId="4A04B3DC" w14:textId="77777777" w:rsidR="003D6F04" w:rsidRDefault="003D6F04" w:rsidP="00514B12">
      <w:pPr>
        <w:pStyle w:val="Titolo2"/>
      </w:pPr>
      <w:r>
        <w:t>Procedura di partenza</w:t>
      </w:r>
    </w:p>
    <w:p w14:paraId="3174DE75" w14:textId="46FE8D4E" w:rsidR="003D6F04" w:rsidRDefault="003D6F04" w:rsidP="004B4BA2">
      <w:r w:rsidRPr="004B4BA2">
        <w:t>La procedura di partenza sarà la seguente:</w:t>
      </w:r>
    </w:p>
    <w:p w14:paraId="6B86F8AE" w14:textId="77777777" w:rsidR="00622A5B" w:rsidRPr="004B4BA2" w:rsidRDefault="00622A5B" w:rsidP="004B4BA2"/>
    <w:tbl>
      <w:tblPr>
        <w:tblW w:w="5000" w:type="pct"/>
        <w:tblLook w:val="04A0" w:firstRow="1" w:lastRow="0" w:firstColumn="1" w:lastColumn="0" w:noHBand="0" w:noVBand="1"/>
      </w:tblPr>
      <w:tblGrid>
        <w:gridCol w:w="1642"/>
        <w:gridCol w:w="5057"/>
        <w:gridCol w:w="2303"/>
      </w:tblGrid>
      <w:tr w:rsidR="000C0F28" w:rsidRPr="00117E93" w14:paraId="39E41C50" w14:textId="77777777" w:rsidTr="001976A3">
        <w:tc>
          <w:tcPr>
            <w:tcW w:w="912" w:type="pct"/>
            <w:shd w:val="pct10" w:color="auto" w:fill="auto"/>
          </w:tcPr>
          <w:p w14:paraId="33FF24AC" w14:textId="77777777" w:rsidR="000C0F28" w:rsidRPr="00117E93" w:rsidRDefault="000C0F28" w:rsidP="001976A3">
            <w:pPr>
              <w:ind w:right="425"/>
              <w:jc w:val="center"/>
              <w:rPr>
                <w:b/>
                <w:sz w:val="28"/>
                <w:szCs w:val="28"/>
              </w:rPr>
            </w:pPr>
            <w:r w:rsidRPr="00117E93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809" w:type="pct"/>
            <w:shd w:val="pct10" w:color="auto" w:fill="auto"/>
          </w:tcPr>
          <w:p w14:paraId="5E2E9EE4" w14:textId="77777777" w:rsidR="000C0F28" w:rsidRPr="00117E93" w:rsidRDefault="000C0F28" w:rsidP="001976A3">
            <w:pPr>
              <w:ind w:right="425"/>
              <w:jc w:val="center"/>
              <w:rPr>
                <w:b/>
                <w:sz w:val="28"/>
                <w:szCs w:val="28"/>
              </w:rPr>
            </w:pPr>
            <w:r w:rsidRPr="00117E93">
              <w:rPr>
                <w:b/>
                <w:sz w:val="28"/>
                <w:szCs w:val="28"/>
              </w:rPr>
              <w:t>Segnale</w:t>
            </w:r>
          </w:p>
        </w:tc>
        <w:tc>
          <w:tcPr>
            <w:tcW w:w="1279" w:type="pct"/>
            <w:shd w:val="pct10" w:color="auto" w:fill="auto"/>
          </w:tcPr>
          <w:p w14:paraId="3D928AD0" w14:textId="77777777" w:rsidR="000C0F28" w:rsidRPr="00117E93" w:rsidRDefault="000C0F28" w:rsidP="001976A3">
            <w:pPr>
              <w:ind w:right="425"/>
              <w:jc w:val="center"/>
              <w:rPr>
                <w:b/>
                <w:sz w:val="28"/>
                <w:szCs w:val="28"/>
              </w:rPr>
            </w:pPr>
            <w:r w:rsidRPr="00117E93">
              <w:rPr>
                <w:b/>
                <w:sz w:val="28"/>
                <w:szCs w:val="28"/>
              </w:rPr>
              <w:t>Significato</w:t>
            </w:r>
          </w:p>
        </w:tc>
      </w:tr>
      <w:tr w:rsidR="000C0F28" w:rsidRPr="00117E93" w14:paraId="22D9480D" w14:textId="77777777" w:rsidTr="001976A3">
        <w:tc>
          <w:tcPr>
            <w:tcW w:w="912" w:type="pct"/>
            <w:shd w:val="clear" w:color="auto" w:fill="auto"/>
          </w:tcPr>
          <w:p w14:paraId="7F1EFF3A" w14:textId="77777777" w:rsidR="000C0F28" w:rsidRPr="00117E93" w:rsidRDefault="000C0F28" w:rsidP="001976A3">
            <w:pPr>
              <w:ind w:right="425"/>
              <w:jc w:val="left"/>
            </w:pPr>
            <w:r w:rsidRPr="00117E93">
              <w:rPr>
                <w:rFonts w:cs="Arial"/>
              </w:rPr>
              <w:t xml:space="preserve">Ora </w:t>
            </w:r>
            <w:r w:rsidRPr="00117E93">
              <w:rPr>
                <w:rFonts w:cs="Arial"/>
                <w:b/>
              </w:rPr>
              <w:t>H - 5</w:t>
            </w:r>
          </w:p>
        </w:tc>
        <w:tc>
          <w:tcPr>
            <w:tcW w:w="2809" w:type="pct"/>
            <w:shd w:val="clear" w:color="auto" w:fill="auto"/>
          </w:tcPr>
          <w:p w14:paraId="63324FED" w14:textId="77777777" w:rsidR="000C0F28" w:rsidRPr="00117E93" w:rsidRDefault="000C0F28" w:rsidP="001976A3">
            <w:pPr>
              <w:ind w:right="425"/>
              <w:jc w:val="center"/>
            </w:pPr>
            <w:r w:rsidRPr="00117E93">
              <w:rPr>
                <w:rFonts w:cs="Arial"/>
              </w:rPr>
              <w:t>Alzata pennello 1</w:t>
            </w:r>
          </w:p>
        </w:tc>
        <w:tc>
          <w:tcPr>
            <w:tcW w:w="1279" w:type="pct"/>
            <w:shd w:val="clear" w:color="auto" w:fill="auto"/>
          </w:tcPr>
          <w:p w14:paraId="1C311AAE" w14:textId="77777777" w:rsidR="000C0F28" w:rsidRPr="00117E93" w:rsidRDefault="000C0F28" w:rsidP="001976A3">
            <w:pPr>
              <w:ind w:right="425"/>
              <w:jc w:val="right"/>
            </w:pPr>
            <w:r w:rsidRPr="00117E93">
              <w:rPr>
                <w:rFonts w:cs="Arial"/>
              </w:rPr>
              <w:t>Avviso</w:t>
            </w:r>
          </w:p>
        </w:tc>
      </w:tr>
      <w:tr w:rsidR="000C0F28" w:rsidRPr="00117E93" w14:paraId="3646DD08" w14:textId="77777777" w:rsidTr="001976A3">
        <w:tc>
          <w:tcPr>
            <w:tcW w:w="912" w:type="pct"/>
            <w:shd w:val="clear" w:color="auto" w:fill="auto"/>
          </w:tcPr>
          <w:p w14:paraId="04ADCF1A" w14:textId="77777777" w:rsidR="000C0F28" w:rsidRPr="00117E93" w:rsidRDefault="000C0F28" w:rsidP="001976A3">
            <w:pPr>
              <w:ind w:right="425"/>
              <w:jc w:val="left"/>
            </w:pPr>
            <w:r w:rsidRPr="00117E93">
              <w:rPr>
                <w:rFonts w:cs="Arial"/>
              </w:rPr>
              <w:t>Ora</w:t>
            </w:r>
            <w:r w:rsidRPr="00117E93">
              <w:rPr>
                <w:rFonts w:cs="Arial"/>
                <w:b/>
              </w:rPr>
              <w:t xml:space="preserve"> H - 4</w:t>
            </w:r>
          </w:p>
        </w:tc>
        <w:tc>
          <w:tcPr>
            <w:tcW w:w="2809" w:type="pct"/>
            <w:shd w:val="clear" w:color="auto" w:fill="auto"/>
          </w:tcPr>
          <w:p w14:paraId="1AEECAA6" w14:textId="77777777" w:rsidR="000C0F28" w:rsidRPr="00117E93" w:rsidRDefault="000C0F28" w:rsidP="001976A3">
            <w:pPr>
              <w:ind w:right="425"/>
              <w:jc w:val="center"/>
            </w:pPr>
            <w:r w:rsidRPr="00117E93">
              <w:rPr>
                <w:rFonts w:cs="Arial"/>
              </w:rPr>
              <w:t>Alzata segnale preparatorio</w:t>
            </w:r>
          </w:p>
        </w:tc>
        <w:tc>
          <w:tcPr>
            <w:tcW w:w="1279" w:type="pct"/>
            <w:shd w:val="clear" w:color="auto" w:fill="auto"/>
          </w:tcPr>
          <w:p w14:paraId="55E1109B" w14:textId="77777777" w:rsidR="000C0F28" w:rsidRPr="00117E93" w:rsidRDefault="000C0F28" w:rsidP="001976A3">
            <w:pPr>
              <w:ind w:right="425"/>
              <w:jc w:val="right"/>
            </w:pPr>
            <w:r w:rsidRPr="00117E93">
              <w:rPr>
                <w:rFonts w:cs="Arial"/>
              </w:rPr>
              <w:t>Preparatorio</w:t>
            </w:r>
          </w:p>
        </w:tc>
      </w:tr>
      <w:tr w:rsidR="000C0F28" w:rsidRPr="00117E93" w14:paraId="280FEFAB" w14:textId="77777777" w:rsidTr="001976A3">
        <w:tc>
          <w:tcPr>
            <w:tcW w:w="912" w:type="pct"/>
            <w:shd w:val="clear" w:color="auto" w:fill="auto"/>
          </w:tcPr>
          <w:p w14:paraId="579A43C3" w14:textId="77777777" w:rsidR="000C0F28" w:rsidRPr="00117E93" w:rsidRDefault="000C0F28" w:rsidP="001976A3">
            <w:pPr>
              <w:ind w:right="425"/>
              <w:jc w:val="left"/>
            </w:pPr>
            <w:r w:rsidRPr="00117E93">
              <w:rPr>
                <w:rFonts w:cs="Arial"/>
              </w:rPr>
              <w:t xml:space="preserve">Ora </w:t>
            </w:r>
            <w:r w:rsidRPr="00117E93">
              <w:rPr>
                <w:rFonts w:cs="Arial"/>
                <w:b/>
              </w:rPr>
              <w:t>H - 1</w:t>
            </w:r>
          </w:p>
        </w:tc>
        <w:tc>
          <w:tcPr>
            <w:tcW w:w="2809" w:type="pct"/>
            <w:shd w:val="clear" w:color="auto" w:fill="auto"/>
          </w:tcPr>
          <w:p w14:paraId="54267119" w14:textId="77777777" w:rsidR="000C0F28" w:rsidRPr="00117E93" w:rsidRDefault="000C0F28" w:rsidP="001976A3">
            <w:pPr>
              <w:ind w:right="425"/>
              <w:jc w:val="center"/>
            </w:pPr>
            <w:r w:rsidRPr="00117E93">
              <w:rPr>
                <w:rFonts w:cs="Arial"/>
              </w:rPr>
              <w:t>Ammainata segnale preparatorio</w:t>
            </w:r>
          </w:p>
        </w:tc>
        <w:tc>
          <w:tcPr>
            <w:tcW w:w="1279" w:type="pct"/>
            <w:shd w:val="clear" w:color="auto" w:fill="auto"/>
          </w:tcPr>
          <w:p w14:paraId="61CD9D14" w14:textId="77777777" w:rsidR="000C0F28" w:rsidRPr="00117E93" w:rsidRDefault="000C0F28" w:rsidP="001976A3">
            <w:pPr>
              <w:ind w:right="425"/>
              <w:jc w:val="right"/>
            </w:pPr>
            <w:r w:rsidRPr="00117E93">
              <w:rPr>
                <w:rFonts w:cs="Arial"/>
              </w:rPr>
              <w:t>Ultimo minuto</w:t>
            </w:r>
          </w:p>
        </w:tc>
      </w:tr>
      <w:tr w:rsidR="000C0F28" w:rsidRPr="00117E93" w14:paraId="41DD0987" w14:textId="77777777" w:rsidTr="001976A3">
        <w:tc>
          <w:tcPr>
            <w:tcW w:w="912" w:type="pct"/>
            <w:shd w:val="clear" w:color="auto" w:fill="auto"/>
          </w:tcPr>
          <w:p w14:paraId="066A4014" w14:textId="77777777" w:rsidR="000C0F28" w:rsidRPr="00117E93" w:rsidRDefault="000C0F28" w:rsidP="001976A3">
            <w:pPr>
              <w:ind w:right="425"/>
              <w:jc w:val="left"/>
            </w:pPr>
            <w:r w:rsidRPr="00117E93">
              <w:rPr>
                <w:rFonts w:cs="Arial"/>
              </w:rPr>
              <w:t xml:space="preserve">Ora </w:t>
            </w:r>
            <w:r w:rsidRPr="00117E93">
              <w:rPr>
                <w:rFonts w:cs="Arial"/>
                <w:b/>
              </w:rPr>
              <w:t>H - 0</w:t>
            </w:r>
          </w:p>
        </w:tc>
        <w:tc>
          <w:tcPr>
            <w:tcW w:w="2809" w:type="pct"/>
            <w:shd w:val="clear" w:color="auto" w:fill="auto"/>
          </w:tcPr>
          <w:p w14:paraId="3528E149" w14:textId="77777777" w:rsidR="000C0F28" w:rsidRPr="00117E93" w:rsidRDefault="000C0F28" w:rsidP="001976A3">
            <w:pPr>
              <w:ind w:right="425"/>
              <w:jc w:val="center"/>
            </w:pPr>
            <w:r w:rsidRPr="00117E93">
              <w:rPr>
                <w:rFonts w:cs="Arial"/>
              </w:rPr>
              <w:t>Ammainata pennello 1</w:t>
            </w:r>
          </w:p>
        </w:tc>
        <w:tc>
          <w:tcPr>
            <w:tcW w:w="1279" w:type="pct"/>
            <w:shd w:val="clear" w:color="auto" w:fill="auto"/>
          </w:tcPr>
          <w:p w14:paraId="7C5772D3" w14:textId="77777777" w:rsidR="000C0F28" w:rsidRPr="00117E93" w:rsidRDefault="000C0F28" w:rsidP="001976A3">
            <w:pPr>
              <w:ind w:right="425"/>
              <w:jc w:val="right"/>
            </w:pPr>
            <w:r w:rsidRPr="00117E93">
              <w:rPr>
                <w:rFonts w:cs="Arial"/>
              </w:rPr>
              <w:t>Partenza</w:t>
            </w:r>
          </w:p>
        </w:tc>
      </w:tr>
    </w:tbl>
    <w:p w14:paraId="716F9982" w14:textId="77777777" w:rsidR="00FD368A" w:rsidRDefault="00FD368A" w:rsidP="004B4BA2"/>
    <w:p w14:paraId="57C36A11" w14:textId="1DBCDCCE" w:rsidR="003D6F04" w:rsidRDefault="00242156" w:rsidP="004B4BA2">
      <w:r>
        <w:t>L’Ora H è indicata al punto</w:t>
      </w:r>
      <w:r w:rsidR="004D6D8B">
        <w:t xml:space="preserve"> </w:t>
      </w:r>
      <w:r w:rsidR="004D6D8B">
        <w:fldChar w:fldCharType="begin"/>
      </w:r>
      <w:r w:rsidR="004D6D8B">
        <w:instrText xml:space="preserve"> REF _Ref515913840 \r \h </w:instrText>
      </w:r>
      <w:r w:rsidR="004D6D8B">
        <w:fldChar w:fldCharType="separate"/>
      </w:r>
      <w:r w:rsidR="00572219">
        <w:t>3</w:t>
      </w:r>
      <w:r w:rsidR="004D6D8B">
        <w:fldChar w:fldCharType="end"/>
      </w:r>
      <w:r>
        <w:t>.</w:t>
      </w:r>
    </w:p>
    <w:p w14:paraId="7EC8E8D6" w14:textId="77777777" w:rsidR="003D6F04" w:rsidRDefault="003D6F04" w:rsidP="004B4BA2">
      <w:r w:rsidRPr="00D40042">
        <w:t xml:space="preserve">Tutti i segnali di partenza saranno possibilmente accompagnati, per informazione, da un </w:t>
      </w:r>
      <w:r w:rsidR="002C7B02" w:rsidRPr="00D40042">
        <w:t>segnale sonoro e informazione sul canale 72</w:t>
      </w:r>
      <w:r w:rsidRPr="00D40042">
        <w:t>.</w:t>
      </w:r>
    </w:p>
    <w:p w14:paraId="7C9951B3" w14:textId="77777777" w:rsidR="000C498E" w:rsidRPr="000C498E" w:rsidRDefault="000C498E" w:rsidP="004B4BA2">
      <w:r w:rsidRPr="000C498E">
        <w:t xml:space="preserve">L’eventuale differimento sarà indicato dall’esposizione della bandiera Intelligenza. </w:t>
      </w:r>
      <w:r>
        <w:t>La partenza</w:t>
      </w:r>
      <w:r w:rsidRPr="000C498E">
        <w:t xml:space="preserve"> sarà data non prima di 1 minuto dall’ammainata della bandiera di differimento.</w:t>
      </w:r>
    </w:p>
    <w:p w14:paraId="20E038E4" w14:textId="77777777" w:rsidR="00596527" w:rsidRDefault="00596527" w:rsidP="004B4BA2">
      <w:pPr>
        <w:rPr>
          <w:szCs w:val="24"/>
          <w:lang w:val="it"/>
        </w:rPr>
      </w:pPr>
      <w:r w:rsidRPr="00596527">
        <w:rPr>
          <w:szCs w:val="24"/>
          <w:lang w:val="it"/>
        </w:rPr>
        <w:t>In caso di partenza anticipata il Comitato Organizzatore procederà come segue:</w:t>
      </w:r>
    </w:p>
    <w:p w14:paraId="54F335DA" w14:textId="77777777" w:rsidR="00596527" w:rsidRPr="00596527" w:rsidRDefault="00596527" w:rsidP="008D6D2A">
      <w:pPr>
        <w:numPr>
          <w:ilvl w:val="0"/>
          <w:numId w:val="10"/>
        </w:numPr>
        <w:rPr>
          <w:szCs w:val="24"/>
          <w:lang w:val="it"/>
        </w:rPr>
      </w:pPr>
      <w:r w:rsidRPr="00596527">
        <w:rPr>
          <w:b/>
          <w:szCs w:val="24"/>
          <w:lang w:val="it"/>
        </w:rPr>
        <w:t>richiamo individuale</w:t>
      </w:r>
      <w:r w:rsidRPr="00596527">
        <w:rPr>
          <w:szCs w:val="24"/>
          <w:lang w:val="it"/>
        </w:rPr>
        <w:t xml:space="preserve">: esposizione </w:t>
      </w:r>
      <w:r w:rsidRPr="00596527">
        <w:rPr>
          <w:b/>
          <w:szCs w:val="24"/>
          <w:lang w:val="it"/>
        </w:rPr>
        <w:t>lettera X</w:t>
      </w:r>
      <w:r w:rsidRPr="00596527">
        <w:rPr>
          <w:szCs w:val="24"/>
          <w:lang w:val="it"/>
        </w:rPr>
        <w:t xml:space="preserve"> (CIS) accompagnata da 1 segnale sonoro e comunicazione VHF all’imbarcazione che ha commesso l’infrazione.</w:t>
      </w:r>
    </w:p>
    <w:p w14:paraId="1165E0C9" w14:textId="77777777" w:rsidR="00596527" w:rsidRPr="00596527" w:rsidRDefault="00596527" w:rsidP="008D6D2A">
      <w:pPr>
        <w:numPr>
          <w:ilvl w:val="0"/>
          <w:numId w:val="10"/>
        </w:numPr>
        <w:rPr>
          <w:szCs w:val="24"/>
          <w:lang w:val="it"/>
        </w:rPr>
      </w:pPr>
      <w:r w:rsidRPr="00596527">
        <w:rPr>
          <w:b/>
          <w:szCs w:val="24"/>
          <w:lang w:val="it"/>
        </w:rPr>
        <w:t>richiamo generale</w:t>
      </w:r>
      <w:r w:rsidRPr="00596527">
        <w:rPr>
          <w:szCs w:val="24"/>
          <w:lang w:val="it"/>
        </w:rPr>
        <w:t xml:space="preserve">: esposizione </w:t>
      </w:r>
      <w:r w:rsidRPr="00596527">
        <w:rPr>
          <w:b/>
          <w:szCs w:val="24"/>
          <w:lang w:val="it"/>
        </w:rPr>
        <w:t>PRIMO RIPETITORE</w:t>
      </w:r>
      <w:r w:rsidRPr="00596527">
        <w:rPr>
          <w:szCs w:val="24"/>
          <w:lang w:val="it"/>
        </w:rPr>
        <w:t xml:space="preserve"> (CIS) accompagnata da 2 segnali sonori e comunicazione VHF alle imbarcazioni partecipanti.</w:t>
      </w:r>
    </w:p>
    <w:p w14:paraId="0C6D4AC7" w14:textId="02A3FC8C" w:rsidR="003B18F9" w:rsidRDefault="000C498E" w:rsidP="004B4BA2">
      <w:pPr>
        <w:rPr>
          <w:szCs w:val="24"/>
        </w:rPr>
      </w:pPr>
      <w:r>
        <w:rPr>
          <w:szCs w:val="24"/>
        </w:rPr>
        <w:t>Nel caso di richiamo individuale lo yacht dovrà ripetere la</w:t>
      </w:r>
      <w:r w:rsidR="003B18F9">
        <w:rPr>
          <w:szCs w:val="24"/>
        </w:rPr>
        <w:t xml:space="preserve"> </w:t>
      </w:r>
      <w:r w:rsidR="00242156">
        <w:rPr>
          <w:szCs w:val="24"/>
        </w:rPr>
        <w:t>partenza</w:t>
      </w:r>
      <w:r w:rsidR="008411D6">
        <w:rPr>
          <w:szCs w:val="24"/>
        </w:rPr>
        <w:t>.</w:t>
      </w:r>
    </w:p>
    <w:p w14:paraId="57DA59E8" w14:textId="39BCE00F" w:rsidR="003D6F04" w:rsidRDefault="003D6F04" w:rsidP="004B4BA2">
      <w:r>
        <w:t>Uno yacht dovrà partire entro 10 minuti dal suo segnale di partenza.</w:t>
      </w:r>
    </w:p>
    <w:p w14:paraId="1DEC6942" w14:textId="77777777" w:rsidR="00F310A2" w:rsidRDefault="00F310A2" w:rsidP="004B4BA2"/>
    <w:p w14:paraId="6EB7FA29" w14:textId="77777777" w:rsidR="003D6F04" w:rsidRDefault="003D6F04" w:rsidP="00514B12">
      <w:pPr>
        <w:pStyle w:val="Titolo2"/>
      </w:pPr>
      <w:r>
        <w:t>PERCORSO</w:t>
      </w:r>
    </w:p>
    <w:p w14:paraId="67B0E4B1" w14:textId="4CB11422" w:rsidR="00004D22" w:rsidRDefault="00004D22" w:rsidP="003F13F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66"/>
      </w:tblGrid>
      <w:tr w:rsidR="00D942F7" w14:paraId="357464F9" w14:textId="77777777" w:rsidTr="002B0520">
        <w:trPr>
          <w:jc w:val="center"/>
        </w:trPr>
        <w:tc>
          <w:tcPr>
            <w:tcW w:w="0" w:type="auto"/>
            <w:shd w:val="clear" w:color="auto" w:fill="A6A6A6"/>
          </w:tcPr>
          <w:p w14:paraId="43C04C16" w14:textId="77777777" w:rsidR="00D942F7" w:rsidRPr="00261844" w:rsidRDefault="00D942F7" w:rsidP="002B0520">
            <w:pPr>
              <w:rPr>
                <w:b/>
              </w:rPr>
            </w:pPr>
            <w:r w:rsidRPr="00261844">
              <w:rPr>
                <w:b/>
              </w:rPr>
              <w:t>WP</w:t>
            </w:r>
          </w:p>
        </w:tc>
        <w:tc>
          <w:tcPr>
            <w:tcW w:w="0" w:type="auto"/>
            <w:shd w:val="clear" w:color="auto" w:fill="A6A6A6"/>
          </w:tcPr>
          <w:p w14:paraId="4333CE0B" w14:textId="77777777" w:rsidR="00D942F7" w:rsidRDefault="00D942F7" w:rsidP="002B0520">
            <w:pPr>
              <w:ind w:right="425"/>
              <w:jc w:val="center"/>
            </w:pPr>
            <w:r w:rsidRPr="00261844">
              <w:rPr>
                <w:b/>
              </w:rPr>
              <w:t>Percorso</w:t>
            </w:r>
            <w:r>
              <w:t xml:space="preserve"> (M.M.</w:t>
            </w:r>
            <w:r w:rsidRPr="00117E93">
              <w:t xml:space="preserve"> </w:t>
            </w:r>
            <w:r>
              <w:t>120</w:t>
            </w:r>
            <w:r w:rsidRPr="00117E93">
              <w:t xml:space="preserve"> </w:t>
            </w:r>
            <w:proofErr w:type="spellStart"/>
            <w:r w:rsidRPr="00117E93">
              <w:t>ca</w:t>
            </w:r>
            <w:proofErr w:type="spellEnd"/>
            <w:r w:rsidRPr="00117E93">
              <w:t>.</w:t>
            </w:r>
            <w:r>
              <w:t>)</w:t>
            </w:r>
          </w:p>
        </w:tc>
      </w:tr>
      <w:tr w:rsidR="00D942F7" w14:paraId="0507BD21" w14:textId="77777777" w:rsidTr="002B0520">
        <w:trPr>
          <w:jc w:val="center"/>
        </w:trPr>
        <w:tc>
          <w:tcPr>
            <w:tcW w:w="0" w:type="auto"/>
            <w:shd w:val="clear" w:color="auto" w:fill="auto"/>
          </w:tcPr>
          <w:p w14:paraId="03816D1A" w14:textId="77777777" w:rsidR="00D942F7" w:rsidRDefault="00D942F7" w:rsidP="002B052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17431EF8" w14:textId="77777777" w:rsidR="00D942F7" w:rsidRDefault="00D942F7" w:rsidP="002B0520">
            <w:pPr>
              <w:ind w:right="425"/>
            </w:pPr>
            <w:r w:rsidRPr="00A727C2">
              <w:t>Partenza: Livorno – Acque antistanti l’Accademia Navale di Livorno;</w:t>
            </w:r>
          </w:p>
        </w:tc>
      </w:tr>
      <w:tr w:rsidR="00D942F7" w14:paraId="6DD12C03" w14:textId="77777777" w:rsidTr="002B0520">
        <w:trPr>
          <w:jc w:val="center"/>
        </w:trPr>
        <w:tc>
          <w:tcPr>
            <w:tcW w:w="0" w:type="auto"/>
            <w:shd w:val="clear" w:color="auto" w:fill="auto"/>
          </w:tcPr>
          <w:p w14:paraId="14EF54D6" w14:textId="77777777" w:rsidR="00D942F7" w:rsidRDefault="00D942F7" w:rsidP="002B0520">
            <w:pPr>
              <w:jc w:val="center"/>
            </w:pPr>
            <w:r w:rsidRPr="00A727C2">
              <w:t>(1)</w:t>
            </w:r>
          </w:p>
        </w:tc>
        <w:tc>
          <w:tcPr>
            <w:tcW w:w="0" w:type="auto"/>
            <w:shd w:val="clear" w:color="auto" w:fill="auto"/>
          </w:tcPr>
          <w:p w14:paraId="3C9651E9" w14:textId="77777777" w:rsidR="00D942F7" w:rsidRDefault="00D942F7" w:rsidP="002B0520">
            <w:pPr>
              <w:ind w:right="425"/>
            </w:pPr>
            <w:r w:rsidRPr="00A727C2">
              <w:t>Isola di Gorgona (da lasciare a sinistra);</w:t>
            </w:r>
          </w:p>
        </w:tc>
      </w:tr>
      <w:tr w:rsidR="00D942F7" w14:paraId="12601418" w14:textId="77777777" w:rsidTr="002B0520">
        <w:trPr>
          <w:jc w:val="center"/>
        </w:trPr>
        <w:tc>
          <w:tcPr>
            <w:tcW w:w="0" w:type="auto"/>
            <w:shd w:val="clear" w:color="auto" w:fill="auto"/>
          </w:tcPr>
          <w:p w14:paraId="0C925D2A" w14:textId="77777777" w:rsidR="00D942F7" w:rsidRDefault="00D942F7" w:rsidP="002B0520">
            <w:pPr>
              <w:jc w:val="center"/>
            </w:pPr>
            <w:r w:rsidRPr="00A727C2">
              <w:t>(2)</w:t>
            </w:r>
          </w:p>
        </w:tc>
        <w:tc>
          <w:tcPr>
            <w:tcW w:w="0" w:type="auto"/>
            <w:shd w:val="clear" w:color="auto" w:fill="auto"/>
          </w:tcPr>
          <w:p w14:paraId="660CC14A" w14:textId="77777777" w:rsidR="00D942F7" w:rsidRDefault="00D942F7" w:rsidP="002B0520">
            <w:pPr>
              <w:ind w:right="425"/>
            </w:pPr>
            <w:r>
              <w:t xml:space="preserve">Scoglietto di </w:t>
            </w:r>
            <w:r w:rsidRPr="000F5BAA">
              <w:t>Portoferraio</w:t>
            </w:r>
            <w:r>
              <w:t xml:space="preserve"> - </w:t>
            </w:r>
            <w:r w:rsidRPr="00A727C2">
              <w:t>Isola d’Elba (da lasciare a sinistra);</w:t>
            </w:r>
          </w:p>
        </w:tc>
      </w:tr>
      <w:tr w:rsidR="00D942F7" w14:paraId="5097A973" w14:textId="77777777" w:rsidTr="002B0520">
        <w:trPr>
          <w:jc w:val="center"/>
        </w:trPr>
        <w:tc>
          <w:tcPr>
            <w:tcW w:w="0" w:type="auto"/>
            <w:shd w:val="clear" w:color="auto" w:fill="auto"/>
          </w:tcPr>
          <w:p w14:paraId="0AEF98E4" w14:textId="77777777" w:rsidR="00D942F7" w:rsidRPr="00A727C2" w:rsidRDefault="00D942F7" w:rsidP="002B0520">
            <w:pPr>
              <w:jc w:val="center"/>
            </w:pPr>
            <w:r>
              <w:t>(3)</w:t>
            </w:r>
          </w:p>
        </w:tc>
        <w:tc>
          <w:tcPr>
            <w:tcW w:w="0" w:type="auto"/>
            <w:shd w:val="clear" w:color="auto" w:fill="auto"/>
          </w:tcPr>
          <w:p w14:paraId="24C910D6" w14:textId="77777777" w:rsidR="00D942F7" w:rsidRDefault="00D942F7" w:rsidP="002B0520">
            <w:pPr>
              <w:ind w:right="425"/>
            </w:pPr>
            <w:r w:rsidRPr="00A727C2">
              <w:t xml:space="preserve">Isola di Gorgona (da lasciare a </w:t>
            </w:r>
            <w:r>
              <w:t>dritta</w:t>
            </w:r>
            <w:r w:rsidRPr="00A727C2">
              <w:t>);</w:t>
            </w:r>
          </w:p>
        </w:tc>
      </w:tr>
      <w:tr w:rsidR="00D942F7" w14:paraId="6D5B7C70" w14:textId="77777777" w:rsidTr="002B0520">
        <w:trPr>
          <w:jc w:val="center"/>
        </w:trPr>
        <w:tc>
          <w:tcPr>
            <w:tcW w:w="0" w:type="auto"/>
            <w:shd w:val="clear" w:color="auto" w:fill="auto"/>
          </w:tcPr>
          <w:p w14:paraId="654C7418" w14:textId="77777777" w:rsidR="00D942F7" w:rsidRDefault="00D942F7" w:rsidP="002B052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410EBC52" w14:textId="77777777" w:rsidR="00D942F7" w:rsidRDefault="00D942F7" w:rsidP="002B0520">
            <w:pPr>
              <w:ind w:right="425"/>
            </w:pPr>
            <w:r w:rsidRPr="00A727C2">
              <w:t>Arrivo: Livorno</w:t>
            </w:r>
            <w:r>
              <w:t xml:space="preserve"> – Acque antistanti il Circolo Velico di Antignano.</w:t>
            </w:r>
          </w:p>
        </w:tc>
      </w:tr>
      <w:tr w:rsidR="00D942F7" w14:paraId="29DBA44A" w14:textId="77777777" w:rsidTr="002B0520">
        <w:trPr>
          <w:jc w:val="center"/>
        </w:trPr>
        <w:tc>
          <w:tcPr>
            <w:tcW w:w="0" w:type="auto"/>
            <w:shd w:val="clear" w:color="auto" w:fill="auto"/>
          </w:tcPr>
          <w:p w14:paraId="69C1CF0B" w14:textId="77777777" w:rsidR="00D942F7" w:rsidRDefault="00D942F7" w:rsidP="002B052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4B30CAA9" w14:textId="77777777" w:rsidR="00D942F7" w:rsidRPr="00A727C2" w:rsidRDefault="00D942F7" w:rsidP="002B0520">
            <w:pPr>
              <w:ind w:right="425"/>
              <w:jc w:val="center"/>
            </w:pPr>
            <w:r>
              <w:rPr>
                <w:noProof/>
              </w:rPr>
              <w:drawing>
                <wp:inline distT="0" distB="0" distL="0" distR="0" wp14:anchorId="6A3A7E20" wp14:editId="61058A42">
                  <wp:extent cx="3051810" cy="5011420"/>
                  <wp:effectExtent l="0" t="0" r="0" b="0"/>
                  <wp:docPr id="3" name="Immagine 3" descr="Screenshot_20180505-170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shot_20180505-170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501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4BB736" w14:textId="77777777" w:rsidR="00D942F7" w:rsidRDefault="00D942F7" w:rsidP="003F13FB"/>
    <w:p w14:paraId="0CBF0F19" w14:textId="3AC31505" w:rsidR="00120997" w:rsidRDefault="00825064" w:rsidP="00825064">
      <w:pPr>
        <w:pStyle w:val="Titolo2"/>
        <w:ind w:left="357" w:firstLine="0"/>
      </w:pPr>
      <w:r>
        <w:t>Dichiarazione di Osservanza</w:t>
      </w:r>
    </w:p>
    <w:p w14:paraId="4254BF23" w14:textId="6007461D" w:rsidR="00825064" w:rsidRDefault="00825064" w:rsidP="00825064">
      <w:r>
        <w:t>Ciascuna barca dovrà compilare, con i dati richiesti, una dichiarazione di osservanza. Ogni anomalia di utilizzo o errore di compilazione potranno essere puniti con la penalità DSQ. La Dichiarazione di Osservanza, debitamente compilata, dovrà essere consegnata alla Segreteria o al Comitato</w:t>
      </w:r>
      <w:r w:rsidR="00644B3D">
        <w:t xml:space="preserve"> all’arrivo</w:t>
      </w:r>
      <w:r>
        <w:t>. Ogni anomalia di utilizzo o errore di compilazione potranno essere puniti con una penalità.</w:t>
      </w:r>
    </w:p>
    <w:p w14:paraId="246D95FB" w14:textId="5799F27F" w:rsidR="00120997" w:rsidRDefault="00825064" w:rsidP="00825064">
      <w:r>
        <w:t xml:space="preserve">I tempi </w:t>
      </w:r>
      <w:r w:rsidR="00C81A9F">
        <w:t>d</w:t>
      </w:r>
      <w:r>
        <w:t xml:space="preserve">i passaggio riportati in dichiarazione di osservanza, </w:t>
      </w:r>
      <w:r w:rsidR="00895DD1">
        <w:t>saranno utilizzati per la formazione della classifica</w:t>
      </w:r>
      <w:r w:rsidR="006C43CD">
        <w:t xml:space="preserve"> e</w:t>
      </w:r>
      <w:r w:rsidR="00FB2CF4">
        <w:t xml:space="preserve"> </w:t>
      </w:r>
      <w:r>
        <w:t xml:space="preserve">potrebbero essere utilizzati nel caso che nessuna imbarcazione concluda la </w:t>
      </w:r>
      <w:r w:rsidR="00EE7516">
        <w:t>veleggiata</w:t>
      </w:r>
      <w:r>
        <w:t xml:space="preserve"> entro il tempo limite.</w:t>
      </w:r>
    </w:p>
    <w:p w14:paraId="27D15DE9" w14:textId="77777777" w:rsidR="003D6F04" w:rsidRDefault="003D6F04" w:rsidP="00796C1C">
      <w:pPr>
        <w:pStyle w:val="Titolo2"/>
      </w:pPr>
      <w:r>
        <w:t>Partenza e Arrivo</w:t>
      </w:r>
    </w:p>
    <w:p w14:paraId="494F2EB8" w14:textId="2D948829" w:rsidR="00622A5B" w:rsidRPr="00120997" w:rsidRDefault="003D6F04" w:rsidP="003F13FB">
      <w:r>
        <w:rPr>
          <w:b/>
        </w:rPr>
        <w:t xml:space="preserve">La linea di partenza </w:t>
      </w:r>
      <w:r>
        <w:t xml:space="preserve">sarà la linea che intercorre tra un'asta con </w:t>
      </w:r>
      <w:r w:rsidRPr="008F4DA3">
        <w:t xml:space="preserve">bandiera </w:t>
      </w:r>
      <w:r w:rsidR="008F4DA3">
        <w:t>arancione</w:t>
      </w:r>
      <w:r>
        <w:t xml:space="preserve"> posta sull’albero dei segnali della </w:t>
      </w:r>
      <w:r>
        <w:rPr>
          <w:b/>
        </w:rPr>
        <w:t>Barca Comitato</w:t>
      </w:r>
      <w:r>
        <w:t xml:space="preserve"> e una boa </w:t>
      </w:r>
      <w:r w:rsidR="005A5F66">
        <w:t>arancione, da lasciare a sinistra</w:t>
      </w:r>
      <w:r>
        <w:t>.</w:t>
      </w:r>
    </w:p>
    <w:p w14:paraId="7AAA5100" w14:textId="734A4AB0" w:rsidR="002F51B7" w:rsidRDefault="00D54A08" w:rsidP="003F13FB">
      <w:r w:rsidRPr="00D54A08">
        <w:rPr>
          <w:b/>
        </w:rPr>
        <w:t>La linea di arrivo</w:t>
      </w:r>
      <w:r>
        <w:t xml:space="preserve"> </w:t>
      </w:r>
      <w:r w:rsidR="00BB3A29">
        <w:t xml:space="preserve">sarà la congiungente ideale tra il riferimento a terra costituito dall'asta portante bandiera arancione posta presso il Circolo Velico Antignano e la boa arancione posizionata per 270° rispetto al segnale a terra a circa 0,8 M.M. dal segnale a terra (con </w:t>
      </w:r>
      <w:proofErr w:type="spellStart"/>
      <w:r w:rsidR="00BB3A29">
        <w:t>Lat</w:t>
      </w:r>
      <w:proofErr w:type="spellEnd"/>
      <w:r w:rsidR="00BB3A29">
        <w:t xml:space="preserve"> 43° 29’ 760 N Long 10° 18’ 220 E). In arrivo la boa andrà lasciata a sinistra</w:t>
      </w:r>
      <w:r>
        <w:t>.</w:t>
      </w:r>
    </w:p>
    <w:p w14:paraId="53ACF39A" w14:textId="5D8B49C6" w:rsidR="00C20BF2" w:rsidRDefault="0009312D" w:rsidP="0009312D">
      <w:pPr>
        <w:pStyle w:val="Titolo2"/>
      </w:pPr>
      <w:r>
        <w:lastRenderedPageBreak/>
        <w:t>Procedure obbligatorie</w:t>
      </w:r>
    </w:p>
    <w:p w14:paraId="2F019D0D" w14:textId="77777777" w:rsidR="002F51B7" w:rsidRDefault="002F51B7" w:rsidP="002F51B7">
      <w:r>
        <w:t>SCOGLIETTO DI PORTOFERRAIO</w:t>
      </w:r>
    </w:p>
    <w:p w14:paraId="6BF2BA36" w14:textId="5B8C8AFD" w:rsidR="002F51B7" w:rsidRDefault="00263469" w:rsidP="00464008">
      <w:pPr>
        <w:ind w:left="709"/>
      </w:pPr>
      <w:r>
        <w:t>Dovrà essere compilata una D</w:t>
      </w:r>
      <w:r w:rsidR="002F51B7">
        <w:t xml:space="preserve">ichiarazione di </w:t>
      </w:r>
      <w:r w:rsidR="00A939BC">
        <w:t>O</w:t>
      </w:r>
      <w:r w:rsidR="002F51B7">
        <w:t>sservanza</w:t>
      </w:r>
      <w:r w:rsidR="00F310A2">
        <w:t xml:space="preserve"> (D.O.)</w:t>
      </w:r>
      <w:r w:rsidR="002F51B7">
        <w:t xml:space="preserve"> </w:t>
      </w:r>
      <w:r>
        <w:t xml:space="preserve">nella quale </w:t>
      </w:r>
      <w:r w:rsidR="002F51B7">
        <w:t xml:space="preserve">dovrà essere riportato l’orario di rilevamento del faro dello scoglietto per 315° distanza circa 0,1 M.M dalla costa, (circa corrispondente al WP </w:t>
      </w:r>
      <w:proofErr w:type="spellStart"/>
      <w:r w:rsidR="002F51B7">
        <w:t>Lat</w:t>
      </w:r>
      <w:proofErr w:type="spellEnd"/>
      <w:r w:rsidR="002F51B7">
        <w:t xml:space="preserve"> 42° 49.625’ N Long 10° 19.970’ E).</w:t>
      </w:r>
    </w:p>
    <w:p w14:paraId="7E7DA9A3" w14:textId="77777777" w:rsidR="004439F3" w:rsidRDefault="004439F3" w:rsidP="002F51B7"/>
    <w:p w14:paraId="6A74F177" w14:textId="7E7F8E29" w:rsidR="002F51B7" w:rsidRDefault="004439F3" w:rsidP="002F51B7">
      <w:r>
        <w:t>LINEA DI ARRIVO</w:t>
      </w:r>
    </w:p>
    <w:p w14:paraId="236056AC" w14:textId="65C624CD" w:rsidR="002F51B7" w:rsidRPr="003313CB" w:rsidRDefault="002F51B7" w:rsidP="00077561">
      <w:pPr>
        <w:pStyle w:val="Paragrafoelenco"/>
        <w:numPr>
          <w:ilvl w:val="0"/>
          <w:numId w:val="13"/>
        </w:numPr>
      </w:pPr>
      <w:r w:rsidRPr="003313CB">
        <w:t xml:space="preserve">Quando ad una distanza di circa 5 M.M. dal cancello gli </w:t>
      </w:r>
      <w:proofErr w:type="spellStart"/>
      <w:r w:rsidRPr="003313CB">
        <w:t>yachts</w:t>
      </w:r>
      <w:proofErr w:type="spellEnd"/>
      <w:r w:rsidRPr="003313CB">
        <w:t xml:space="preserve"> dovranno chiamare l'ufficio regate dello Yacht Club Livorno sul canale VHF 72 (o al numero +39 320 187 15 17).</w:t>
      </w:r>
    </w:p>
    <w:p w14:paraId="59B5F13D" w14:textId="3FCFD831" w:rsidR="002F51B7" w:rsidRDefault="002F51B7" w:rsidP="00077561">
      <w:pPr>
        <w:pStyle w:val="Paragrafoelenco"/>
        <w:numPr>
          <w:ilvl w:val="0"/>
          <w:numId w:val="13"/>
        </w:numPr>
      </w:pPr>
      <w:r>
        <w:t xml:space="preserve">Quando ad una distanza di circa 1 M.M. dal cancello gli </w:t>
      </w:r>
      <w:proofErr w:type="spellStart"/>
      <w:r>
        <w:t>yachts</w:t>
      </w:r>
      <w:proofErr w:type="spellEnd"/>
      <w:r>
        <w:t xml:space="preserve"> dovranno chiamare nuovamente l'ufficio regate dello Yacht Club Livorno sul canale VHF 72. L'orario del passaggio al cancello sarà registrato e possibilmente comunicato via radio dall'ufficio regate dello YCL.</w:t>
      </w:r>
    </w:p>
    <w:p w14:paraId="51948780" w14:textId="77777777" w:rsidR="003D6F04" w:rsidRDefault="003D6F04" w:rsidP="00796C1C">
      <w:pPr>
        <w:pStyle w:val="Titolo2"/>
      </w:pPr>
      <w:r>
        <w:t>Tempo Limite</w:t>
      </w:r>
    </w:p>
    <w:p w14:paraId="4A1F1E21" w14:textId="256C670D" w:rsidR="00832837" w:rsidRPr="00E438B7" w:rsidRDefault="00832837" w:rsidP="00E438B7">
      <w:r w:rsidRPr="003313CB">
        <w:t xml:space="preserve">Il tempo limite scadrà </w:t>
      </w:r>
      <w:r w:rsidR="00A361BF" w:rsidRPr="003313CB">
        <w:t>alle ore 1</w:t>
      </w:r>
      <w:r w:rsidR="00857685" w:rsidRPr="003313CB">
        <w:t>8</w:t>
      </w:r>
      <w:r w:rsidR="00677F79" w:rsidRPr="003313CB">
        <w:t>:</w:t>
      </w:r>
      <w:r w:rsidR="00A361BF" w:rsidRPr="003313CB">
        <w:t>00 del 1° luglio</w:t>
      </w:r>
      <w:r w:rsidRPr="003313CB">
        <w:t>; nel caso che un’imbarcazione tagli entro tal</w:t>
      </w:r>
      <w:r w:rsidR="00325B18" w:rsidRPr="003313CB">
        <w:t>e</w:t>
      </w:r>
      <w:r w:rsidRPr="003313CB">
        <w:t xml:space="preserve"> limit</w:t>
      </w:r>
      <w:r w:rsidR="00325B18" w:rsidRPr="003313CB">
        <w:t>e</w:t>
      </w:r>
      <w:r w:rsidRPr="003313CB">
        <w:t xml:space="preserve">, saranno classificate tutte le imbarcazioni arrivate entro </w:t>
      </w:r>
      <w:r w:rsidR="00687A91" w:rsidRPr="003313CB">
        <w:t>l</w:t>
      </w:r>
      <w:r w:rsidR="00366640" w:rsidRPr="003313CB">
        <w:t>’</w:t>
      </w:r>
      <w:r w:rsidR="00687A91" w:rsidRPr="003313CB">
        <w:t xml:space="preserve">ora e mezzo successiva (entro </w:t>
      </w:r>
      <w:r w:rsidRPr="003313CB">
        <w:t>l</w:t>
      </w:r>
      <w:r w:rsidR="005B2074" w:rsidRPr="003313CB">
        <w:t>e 19,30</w:t>
      </w:r>
      <w:r w:rsidR="00366640" w:rsidRPr="003313CB">
        <w:t>)</w:t>
      </w:r>
      <w:r w:rsidRPr="003313CB">
        <w:t>.</w:t>
      </w:r>
    </w:p>
    <w:sectPr w:rsidR="00832837" w:rsidRPr="00E438B7" w:rsidSect="00E438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851" w:right="170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384AD" w14:textId="77777777" w:rsidR="003F56A3" w:rsidRDefault="003F56A3">
      <w:r>
        <w:separator/>
      </w:r>
    </w:p>
  </w:endnote>
  <w:endnote w:type="continuationSeparator" w:id="0">
    <w:p w14:paraId="3E1FF592" w14:textId="77777777" w:rsidR="003F56A3" w:rsidRDefault="003F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57DA7" w14:textId="77777777" w:rsidR="00120970" w:rsidRDefault="00120970" w:rsidP="00EF0FB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di </w:t>
    </w:r>
    <w:r w:rsidR="000468B5">
      <w:rPr>
        <w:noProof/>
      </w:rPr>
      <w:fldChar w:fldCharType="begin"/>
    </w:r>
    <w:r w:rsidR="000468B5">
      <w:rPr>
        <w:noProof/>
      </w:rPr>
      <w:instrText xml:space="preserve"> NUMPAGES   \* MERGEFORMAT </w:instrText>
    </w:r>
    <w:r w:rsidR="000468B5">
      <w:rPr>
        <w:noProof/>
      </w:rPr>
      <w:fldChar w:fldCharType="separate"/>
    </w:r>
    <w:r w:rsidR="00572219">
      <w:rPr>
        <w:noProof/>
      </w:rPr>
      <w:t>5</w:t>
    </w:r>
    <w:r w:rsidR="000468B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A1A67" w14:textId="2DB89CD3" w:rsidR="00120970" w:rsidRDefault="0023253F" w:rsidP="003F13FB">
    <w:pPr>
      <w:pStyle w:val="Pidipagina"/>
      <w:jc w:val="center"/>
    </w:pPr>
    <w:r>
      <w:t>TROFEI CHALLENGE</w:t>
    </w:r>
    <w:r w:rsidR="00816670">
      <w:t xml:space="preserve"> SAN IACOPO - SGHERRI</w:t>
    </w:r>
    <w:r>
      <w:t xml:space="preserve"> </w:t>
    </w:r>
    <w:r w:rsidR="00120970">
      <w:t>YCL</w:t>
    </w:r>
  </w:p>
  <w:p w14:paraId="2ED3DBC7" w14:textId="77777777" w:rsidR="00120970" w:rsidRDefault="00120970" w:rsidP="00E438B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1DF2">
      <w:rPr>
        <w:noProof/>
      </w:rPr>
      <w:t>5</w:t>
    </w:r>
    <w:r>
      <w:fldChar w:fldCharType="end"/>
    </w:r>
    <w:r>
      <w:t xml:space="preserve"> di </w:t>
    </w:r>
    <w:r w:rsidR="000468B5">
      <w:rPr>
        <w:noProof/>
      </w:rPr>
      <w:fldChar w:fldCharType="begin"/>
    </w:r>
    <w:r w:rsidR="000468B5">
      <w:rPr>
        <w:noProof/>
      </w:rPr>
      <w:instrText xml:space="preserve"> NUMPAGES   \* MERGEFORMAT </w:instrText>
    </w:r>
    <w:r w:rsidR="000468B5">
      <w:rPr>
        <w:noProof/>
      </w:rPr>
      <w:fldChar w:fldCharType="separate"/>
    </w:r>
    <w:r w:rsidR="00AC1DF2">
      <w:rPr>
        <w:noProof/>
      </w:rPr>
      <w:t>5</w:t>
    </w:r>
    <w:r w:rsidR="000468B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55973" w14:textId="77777777" w:rsidR="00DE3B82" w:rsidRDefault="00DE3B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E506" w14:textId="77777777" w:rsidR="003F56A3" w:rsidRDefault="003F56A3">
      <w:r>
        <w:separator/>
      </w:r>
    </w:p>
  </w:footnote>
  <w:footnote w:type="continuationSeparator" w:id="0">
    <w:p w14:paraId="17BAF7FD" w14:textId="77777777" w:rsidR="003F56A3" w:rsidRDefault="003F5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6203C" w14:textId="77777777" w:rsidR="00DE3B82" w:rsidRDefault="00DE3B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975"/>
      <w:gridCol w:w="2975"/>
      <w:gridCol w:w="2976"/>
    </w:tblGrid>
    <w:tr w:rsidR="00120970" w:rsidRPr="001976A3" w14:paraId="30BDEF55" w14:textId="77777777" w:rsidTr="001976A3">
      <w:trPr>
        <w:jc w:val="center"/>
      </w:trPr>
      <w:tc>
        <w:tcPr>
          <w:tcW w:w="2975" w:type="dxa"/>
          <w:shd w:val="clear" w:color="auto" w:fill="auto"/>
          <w:vAlign w:val="center"/>
        </w:tcPr>
        <w:p w14:paraId="44AE2250" w14:textId="40C74C5A" w:rsidR="00120970" w:rsidRPr="001976A3" w:rsidRDefault="00733926" w:rsidP="001976A3">
          <w:pPr>
            <w:pStyle w:val="TITOLOprincipale"/>
            <w:jc w:val="left"/>
            <w:rPr>
              <w:sz w:val="16"/>
              <w:szCs w:val="16"/>
            </w:rPr>
          </w:pPr>
          <w:r w:rsidRPr="001976A3">
            <w:rPr>
              <w:noProof/>
              <w:color w:val="002060"/>
              <w:sz w:val="16"/>
              <w:szCs w:val="16"/>
            </w:rPr>
            <w:drawing>
              <wp:inline distT="0" distB="0" distL="0" distR="0" wp14:anchorId="1FA7D5C8" wp14:editId="5875F866">
                <wp:extent cx="962025" cy="588010"/>
                <wp:effectExtent l="0" t="0" r="0" b="0"/>
                <wp:docPr id="2" name="Immagine 2" descr="Descrizione: guidone yc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guidone yc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5" w:type="dxa"/>
          <w:shd w:val="clear" w:color="auto" w:fill="auto"/>
          <w:vAlign w:val="center"/>
        </w:tcPr>
        <w:p w14:paraId="676721C4" w14:textId="77777777" w:rsidR="00120970" w:rsidRPr="001976A3" w:rsidRDefault="00120970" w:rsidP="00186C00">
          <w:pPr>
            <w:pStyle w:val="TITOLOprincipale"/>
            <w:rPr>
              <w:sz w:val="16"/>
              <w:szCs w:val="16"/>
            </w:rPr>
          </w:pPr>
        </w:p>
      </w:tc>
      <w:tc>
        <w:tcPr>
          <w:tcW w:w="2976" w:type="dxa"/>
          <w:shd w:val="clear" w:color="auto" w:fill="auto"/>
          <w:vAlign w:val="center"/>
        </w:tcPr>
        <w:p w14:paraId="7A8739B6" w14:textId="77777777" w:rsidR="00120970" w:rsidRPr="001976A3" w:rsidRDefault="00120970" w:rsidP="001976A3">
          <w:pPr>
            <w:pStyle w:val="TITOLOprincipale"/>
            <w:jc w:val="right"/>
            <w:rPr>
              <w:sz w:val="16"/>
              <w:szCs w:val="16"/>
            </w:rPr>
          </w:pPr>
        </w:p>
      </w:tc>
    </w:tr>
  </w:tbl>
  <w:p w14:paraId="01935F3B" w14:textId="6268B603" w:rsidR="00120970" w:rsidRDefault="00120970" w:rsidP="003F13F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50188" w14:textId="77777777" w:rsidR="00DE3B82" w:rsidRDefault="00DE3B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528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15FA9A5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3">
    <w:nsid w:val="1B537D09"/>
    <w:multiLevelType w:val="hybridMultilevel"/>
    <w:tmpl w:val="18A0257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767E32"/>
    <w:multiLevelType w:val="hybridMultilevel"/>
    <w:tmpl w:val="67E4F406"/>
    <w:lvl w:ilvl="0" w:tplc="A5403B9E">
      <w:start w:val="1"/>
      <w:numFmt w:val="decimal"/>
      <w:pStyle w:val="Titolo2"/>
      <w:lvlText w:val="A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61ADE"/>
    <w:multiLevelType w:val="hybridMultilevel"/>
    <w:tmpl w:val="F4D058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D2A9E"/>
    <w:multiLevelType w:val="hybridMultilevel"/>
    <w:tmpl w:val="46BE621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0C140F2"/>
    <w:multiLevelType w:val="hybridMultilevel"/>
    <w:tmpl w:val="8DE629E2"/>
    <w:lvl w:ilvl="0" w:tplc="E6F631A8">
      <w:numFmt w:val="bullet"/>
      <w:lvlText w:val="-"/>
      <w:lvlJc w:val="left"/>
      <w:pPr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2C42144"/>
    <w:multiLevelType w:val="hybridMultilevel"/>
    <w:tmpl w:val="E8B86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069CE"/>
    <w:multiLevelType w:val="hybridMultilevel"/>
    <w:tmpl w:val="9490D0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42C0C"/>
    <w:multiLevelType w:val="hybridMultilevel"/>
    <w:tmpl w:val="207812F2"/>
    <w:lvl w:ilvl="0" w:tplc="7DAA6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4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98"/>
    <w:rsid w:val="00000736"/>
    <w:rsid w:val="00004D22"/>
    <w:rsid w:val="00021F49"/>
    <w:rsid w:val="000468B5"/>
    <w:rsid w:val="000527D6"/>
    <w:rsid w:val="00072706"/>
    <w:rsid w:val="00075B69"/>
    <w:rsid w:val="00077561"/>
    <w:rsid w:val="0009312D"/>
    <w:rsid w:val="000A08E0"/>
    <w:rsid w:val="000B4773"/>
    <w:rsid w:val="000C0F28"/>
    <w:rsid w:val="000C498E"/>
    <w:rsid w:val="000D175D"/>
    <w:rsid w:val="000F24CE"/>
    <w:rsid w:val="001174E2"/>
    <w:rsid w:val="00120970"/>
    <w:rsid w:val="00120997"/>
    <w:rsid w:val="00130BD0"/>
    <w:rsid w:val="00135FEB"/>
    <w:rsid w:val="00154635"/>
    <w:rsid w:val="0017156B"/>
    <w:rsid w:val="00183D1C"/>
    <w:rsid w:val="00186C00"/>
    <w:rsid w:val="001877A8"/>
    <w:rsid w:val="001976A3"/>
    <w:rsid w:val="001B3AF8"/>
    <w:rsid w:val="001C093D"/>
    <w:rsid w:val="001C2754"/>
    <w:rsid w:val="00221F86"/>
    <w:rsid w:val="00230AF4"/>
    <w:rsid w:val="00231326"/>
    <w:rsid w:val="0023253F"/>
    <w:rsid w:val="00242156"/>
    <w:rsid w:val="00263469"/>
    <w:rsid w:val="00267AD5"/>
    <w:rsid w:val="00277807"/>
    <w:rsid w:val="0029528F"/>
    <w:rsid w:val="002C7B02"/>
    <w:rsid w:val="002D24AE"/>
    <w:rsid w:val="002F0FD3"/>
    <w:rsid w:val="002F2916"/>
    <w:rsid w:val="002F51B7"/>
    <w:rsid w:val="002F71EC"/>
    <w:rsid w:val="00305FE7"/>
    <w:rsid w:val="00325B18"/>
    <w:rsid w:val="003313CB"/>
    <w:rsid w:val="0033281E"/>
    <w:rsid w:val="00350257"/>
    <w:rsid w:val="00366640"/>
    <w:rsid w:val="0038291E"/>
    <w:rsid w:val="003830C9"/>
    <w:rsid w:val="003B18F9"/>
    <w:rsid w:val="003C48BA"/>
    <w:rsid w:val="003D6F04"/>
    <w:rsid w:val="003D7334"/>
    <w:rsid w:val="003F13FB"/>
    <w:rsid w:val="003F4DEA"/>
    <w:rsid w:val="003F56A3"/>
    <w:rsid w:val="00402439"/>
    <w:rsid w:val="004341DE"/>
    <w:rsid w:val="004439F3"/>
    <w:rsid w:val="00460A9D"/>
    <w:rsid w:val="00464008"/>
    <w:rsid w:val="00470FE4"/>
    <w:rsid w:val="004865B9"/>
    <w:rsid w:val="00491B4D"/>
    <w:rsid w:val="0049378B"/>
    <w:rsid w:val="004A1F13"/>
    <w:rsid w:val="004B4BA2"/>
    <w:rsid w:val="004D6D8B"/>
    <w:rsid w:val="0050039F"/>
    <w:rsid w:val="00505270"/>
    <w:rsid w:val="00514B12"/>
    <w:rsid w:val="00517B7E"/>
    <w:rsid w:val="00517E6E"/>
    <w:rsid w:val="00527FE8"/>
    <w:rsid w:val="00562F1B"/>
    <w:rsid w:val="00564B59"/>
    <w:rsid w:val="00567993"/>
    <w:rsid w:val="00572019"/>
    <w:rsid w:val="00572219"/>
    <w:rsid w:val="00581B9E"/>
    <w:rsid w:val="00596527"/>
    <w:rsid w:val="005A5438"/>
    <w:rsid w:val="005A5F66"/>
    <w:rsid w:val="005B2074"/>
    <w:rsid w:val="005B42F1"/>
    <w:rsid w:val="00622A5B"/>
    <w:rsid w:val="006422A0"/>
    <w:rsid w:val="00644B3D"/>
    <w:rsid w:val="00661D7B"/>
    <w:rsid w:val="00665212"/>
    <w:rsid w:val="00666138"/>
    <w:rsid w:val="006713C3"/>
    <w:rsid w:val="00676AC5"/>
    <w:rsid w:val="00677F79"/>
    <w:rsid w:val="00681F18"/>
    <w:rsid w:val="00687A91"/>
    <w:rsid w:val="00692DE2"/>
    <w:rsid w:val="0069456E"/>
    <w:rsid w:val="006C43CD"/>
    <w:rsid w:val="006D728D"/>
    <w:rsid w:val="006F7453"/>
    <w:rsid w:val="00704101"/>
    <w:rsid w:val="00705A00"/>
    <w:rsid w:val="00733926"/>
    <w:rsid w:val="00770319"/>
    <w:rsid w:val="0078417B"/>
    <w:rsid w:val="00796C1C"/>
    <w:rsid w:val="007B2ECC"/>
    <w:rsid w:val="007B3ABD"/>
    <w:rsid w:val="007D02D9"/>
    <w:rsid w:val="007E5633"/>
    <w:rsid w:val="007F7478"/>
    <w:rsid w:val="00814021"/>
    <w:rsid w:val="00816670"/>
    <w:rsid w:val="00825064"/>
    <w:rsid w:val="00832837"/>
    <w:rsid w:val="008411D6"/>
    <w:rsid w:val="00843D98"/>
    <w:rsid w:val="00847E5B"/>
    <w:rsid w:val="00857685"/>
    <w:rsid w:val="00861E44"/>
    <w:rsid w:val="00863D59"/>
    <w:rsid w:val="008735C9"/>
    <w:rsid w:val="00884F20"/>
    <w:rsid w:val="0088535B"/>
    <w:rsid w:val="00895DD1"/>
    <w:rsid w:val="008C1095"/>
    <w:rsid w:val="008C245D"/>
    <w:rsid w:val="008D6D2A"/>
    <w:rsid w:val="008D7F43"/>
    <w:rsid w:val="008E72B5"/>
    <w:rsid w:val="008F4BD6"/>
    <w:rsid w:val="008F4DA3"/>
    <w:rsid w:val="00901B64"/>
    <w:rsid w:val="0092762A"/>
    <w:rsid w:val="009368F8"/>
    <w:rsid w:val="009565B2"/>
    <w:rsid w:val="00985586"/>
    <w:rsid w:val="009855EC"/>
    <w:rsid w:val="009F4B99"/>
    <w:rsid w:val="009F60C5"/>
    <w:rsid w:val="00A050A1"/>
    <w:rsid w:val="00A16D88"/>
    <w:rsid w:val="00A361BF"/>
    <w:rsid w:val="00A54988"/>
    <w:rsid w:val="00A55A2A"/>
    <w:rsid w:val="00A57BB9"/>
    <w:rsid w:val="00A6112A"/>
    <w:rsid w:val="00A65CCA"/>
    <w:rsid w:val="00A66642"/>
    <w:rsid w:val="00A925D5"/>
    <w:rsid w:val="00A939BC"/>
    <w:rsid w:val="00A97931"/>
    <w:rsid w:val="00AB0196"/>
    <w:rsid w:val="00AB4B7D"/>
    <w:rsid w:val="00AC1DF2"/>
    <w:rsid w:val="00AF0722"/>
    <w:rsid w:val="00AF4150"/>
    <w:rsid w:val="00AF6209"/>
    <w:rsid w:val="00B02CFA"/>
    <w:rsid w:val="00B04CB4"/>
    <w:rsid w:val="00B07FBD"/>
    <w:rsid w:val="00B149F6"/>
    <w:rsid w:val="00B15B5F"/>
    <w:rsid w:val="00B30A0C"/>
    <w:rsid w:val="00B42D8D"/>
    <w:rsid w:val="00B50BA8"/>
    <w:rsid w:val="00B54E0C"/>
    <w:rsid w:val="00B57F5A"/>
    <w:rsid w:val="00B61C1B"/>
    <w:rsid w:val="00B63705"/>
    <w:rsid w:val="00B712E9"/>
    <w:rsid w:val="00B757E0"/>
    <w:rsid w:val="00B772F1"/>
    <w:rsid w:val="00BA6F31"/>
    <w:rsid w:val="00BB3A29"/>
    <w:rsid w:val="00BB3C01"/>
    <w:rsid w:val="00BC4F02"/>
    <w:rsid w:val="00BD61A5"/>
    <w:rsid w:val="00BF3745"/>
    <w:rsid w:val="00BF4308"/>
    <w:rsid w:val="00BF6E5F"/>
    <w:rsid w:val="00C047DD"/>
    <w:rsid w:val="00C20BF2"/>
    <w:rsid w:val="00C376D1"/>
    <w:rsid w:val="00C42309"/>
    <w:rsid w:val="00C54ED5"/>
    <w:rsid w:val="00C554BB"/>
    <w:rsid w:val="00C61E17"/>
    <w:rsid w:val="00C64DDA"/>
    <w:rsid w:val="00C7314C"/>
    <w:rsid w:val="00C81A9F"/>
    <w:rsid w:val="00CE0FA7"/>
    <w:rsid w:val="00CF6212"/>
    <w:rsid w:val="00CF7C43"/>
    <w:rsid w:val="00D3304B"/>
    <w:rsid w:val="00D40042"/>
    <w:rsid w:val="00D40BCD"/>
    <w:rsid w:val="00D44006"/>
    <w:rsid w:val="00D54A08"/>
    <w:rsid w:val="00D90873"/>
    <w:rsid w:val="00D942F7"/>
    <w:rsid w:val="00DE3B82"/>
    <w:rsid w:val="00E34DA0"/>
    <w:rsid w:val="00E438B7"/>
    <w:rsid w:val="00E839D1"/>
    <w:rsid w:val="00E90777"/>
    <w:rsid w:val="00EA7772"/>
    <w:rsid w:val="00EB0247"/>
    <w:rsid w:val="00EC1483"/>
    <w:rsid w:val="00EC68B0"/>
    <w:rsid w:val="00EE0DB1"/>
    <w:rsid w:val="00EE3796"/>
    <w:rsid w:val="00EE7516"/>
    <w:rsid w:val="00EF0FB8"/>
    <w:rsid w:val="00EF269D"/>
    <w:rsid w:val="00EF3C0D"/>
    <w:rsid w:val="00F10F60"/>
    <w:rsid w:val="00F310A2"/>
    <w:rsid w:val="00F45CF7"/>
    <w:rsid w:val="00F5130B"/>
    <w:rsid w:val="00F646E3"/>
    <w:rsid w:val="00F91844"/>
    <w:rsid w:val="00FA52EB"/>
    <w:rsid w:val="00FB005D"/>
    <w:rsid w:val="00FB24B4"/>
    <w:rsid w:val="00FB2CF4"/>
    <w:rsid w:val="00FB6F65"/>
    <w:rsid w:val="00FC1632"/>
    <w:rsid w:val="00FC1803"/>
    <w:rsid w:val="00FD368A"/>
    <w:rsid w:val="00FF25A7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F0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E0C"/>
    <w:pPr>
      <w:suppressAutoHyphens/>
      <w:jc w:val="both"/>
    </w:pPr>
    <w:rPr>
      <w:sz w:val="23"/>
    </w:rPr>
  </w:style>
  <w:style w:type="paragraph" w:styleId="Titolo1">
    <w:name w:val="heading 1"/>
    <w:basedOn w:val="Normale"/>
    <w:next w:val="Normale"/>
    <w:qFormat/>
    <w:rsid w:val="00B63705"/>
    <w:pPr>
      <w:keepNext/>
      <w:numPr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622A5B"/>
    <w:pPr>
      <w:numPr>
        <w:numId w:val="9"/>
      </w:num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pacing w:before="120" w:after="240"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Firma"/>
    <w:qFormat/>
    <w:pPr>
      <w:numPr>
        <w:ilvl w:val="2"/>
        <w:numId w:val="1"/>
      </w:numPr>
      <w:ind w:left="354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firstLine="1134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368F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368F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368F8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368F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368F8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styleId="Numeropagina">
    <w:name w:val="page number"/>
    <w:basedOn w:val="Carpredefinitoparagrafo"/>
  </w:style>
  <w:style w:type="character" w:customStyle="1" w:styleId="Caratteredellanota">
    <w:name w:val="Carattere della nota"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character" w:styleId="Rimandonotadichiusura">
    <w:name w:val="endnote reference"/>
    <w:semiHidden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color w:val="FF000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Firma">
    <w:name w:val="Signature"/>
    <w:basedOn w:val="Normale"/>
    <w:pPr>
      <w:ind w:left="708"/>
    </w:pPr>
  </w:style>
  <w:style w:type="paragraph" w:customStyle="1" w:styleId="paragrafo">
    <w:name w:val="paragrafo"/>
    <w:basedOn w:val="Normale"/>
    <w:pPr>
      <w:ind w:firstLine="567"/>
    </w:pPr>
    <w:rPr>
      <w:sz w:val="24"/>
    </w:rPr>
  </w:style>
  <w:style w:type="paragraph" w:customStyle="1" w:styleId="TITOLOprincipale">
    <w:name w:val="TITOLOprincipale"/>
    <w:basedOn w:val="Normale"/>
    <w:pPr>
      <w:jc w:val="center"/>
    </w:pPr>
    <w:rPr>
      <w:rFonts w:ascii="Arial" w:hAnsi="Arial"/>
      <w:b/>
      <w:sz w:val="28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barrato">
    <w:name w:val="barrato"/>
    <w:basedOn w:val="Normale"/>
    <w:pPr>
      <w:ind w:firstLine="1134"/>
    </w:pPr>
    <w:rPr>
      <w:rFonts w:ascii="Arial" w:hAnsi="Arial"/>
      <w:strike/>
      <w:sz w:val="24"/>
    </w:rPr>
  </w:style>
  <w:style w:type="paragraph" w:styleId="Rientrocorpodeltesto">
    <w:name w:val="Body Text Indent"/>
    <w:basedOn w:val="Normale"/>
    <w:pPr>
      <w:ind w:firstLine="709"/>
    </w:pPr>
    <w:rPr>
      <w:sz w:val="24"/>
    </w:rPr>
  </w:style>
  <w:style w:type="paragraph" w:customStyle="1" w:styleId="Rientrocorpodeltesto21">
    <w:name w:val="Rientro corpo del testo 21"/>
    <w:basedOn w:val="Normale"/>
    <w:pPr>
      <w:ind w:left="426"/>
    </w:pPr>
    <w:rPr>
      <w:rFonts w:ascii="Times" w:eastAsia="Times" w:hAnsi="Times"/>
      <w:sz w:val="24"/>
    </w:rPr>
  </w:style>
  <w:style w:type="paragraph" w:customStyle="1" w:styleId="Corpodeltesto21">
    <w:name w:val="Corpo del testo 21"/>
    <w:basedOn w:val="Normale"/>
    <w:pPr>
      <w:tabs>
        <w:tab w:val="left" w:pos="426"/>
      </w:tabs>
    </w:pPr>
    <w:rPr>
      <w:sz w:val="24"/>
    </w:r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link w:val="TestofumettoCarattere"/>
    <w:rsid w:val="00D400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4004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EC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link w:val="Titolo5"/>
    <w:semiHidden/>
    <w:rsid w:val="009368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9368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9368F8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rsid w:val="009368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rsid w:val="009368F8"/>
    <w:rPr>
      <w:rFonts w:ascii="Calibri Light" w:eastAsia="Times New Roman" w:hAnsi="Calibri Light" w:cs="Times New Roman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733926"/>
    <w:pPr>
      <w:suppressAutoHyphens w:val="0"/>
      <w:spacing w:before="100" w:beforeAutospacing="1" w:after="100" w:afterAutospacing="1"/>
      <w:jc w:val="left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77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E0C"/>
    <w:pPr>
      <w:suppressAutoHyphens/>
      <w:jc w:val="both"/>
    </w:pPr>
    <w:rPr>
      <w:sz w:val="23"/>
    </w:rPr>
  </w:style>
  <w:style w:type="paragraph" w:styleId="Titolo1">
    <w:name w:val="heading 1"/>
    <w:basedOn w:val="Normale"/>
    <w:next w:val="Normale"/>
    <w:qFormat/>
    <w:rsid w:val="00B63705"/>
    <w:pPr>
      <w:keepNext/>
      <w:numPr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622A5B"/>
    <w:pPr>
      <w:numPr>
        <w:numId w:val="9"/>
      </w:num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pacing w:before="120" w:after="240"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Firma"/>
    <w:qFormat/>
    <w:pPr>
      <w:numPr>
        <w:ilvl w:val="2"/>
        <w:numId w:val="1"/>
      </w:numPr>
      <w:ind w:left="354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firstLine="1134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368F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368F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368F8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368F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368F8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styleId="Numeropagina">
    <w:name w:val="page number"/>
    <w:basedOn w:val="Carpredefinitoparagrafo"/>
  </w:style>
  <w:style w:type="character" w:customStyle="1" w:styleId="Caratteredellanota">
    <w:name w:val="Carattere della nota"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character" w:styleId="Rimandonotadichiusura">
    <w:name w:val="endnote reference"/>
    <w:semiHidden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color w:val="FF000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Firma">
    <w:name w:val="Signature"/>
    <w:basedOn w:val="Normale"/>
    <w:pPr>
      <w:ind w:left="708"/>
    </w:pPr>
  </w:style>
  <w:style w:type="paragraph" w:customStyle="1" w:styleId="paragrafo">
    <w:name w:val="paragrafo"/>
    <w:basedOn w:val="Normale"/>
    <w:pPr>
      <w:ind w:firstLine="567"/>
    </w:pPr>
    <w:rPr>
      <w:sz w:val="24"/>
    </w:rPr>
  </w:style>
  <w:style w:type="paragraph" w:customStyle="1" w:styleId="TITOLOprincipale">
    <w:name w:val="TITOLOprincipale"/>
    <w:basedOn w:val="Normale"/>
    <w:pPr>
      <w:jc w:val="center"/>
    </w:pPr>
    <w:rPr>
      <w:rFonts w:ascii="Arial" w:hAnsi="Arial"/>
      <w:b/>
      <w:sz w:val="28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barrato">
    <w:name w:val="barrato"/>
    <w:basedOn w:val="Normale"/>
    <w:pPr>
      <w:ind w:firstLine="1134"/>
    </w:pPr>
    <w:rPr>
      <w:rFonts w:ascii="Arial" w:hAnsi="Arial"/>
      <w:strike/>
      <w:sz w:val="24"/>
    </w:rPr>
  </w:style>
  <w:style w:type="paragraph" w:styleId="Rientrocorpodeltesto">
    <w:name w:val="Body Text Indent"/>
    <w:basedOn w:val="Normale"/>
    <w:pPr>
      <w:ind w:firstLine="709"/>
    </w:pPr>
    <w:rPr>
      <w:sz w:val="24"/>
    </w:rPr>
  </w:style>
  <w:style w:type="paragraph" w:customStyle="1" w:styleId="Rientrocorpodeltesto21">
    <w:name w:val="Rientro corpo del testo 21"/>
    <w:basedOn w:val="Normale"/>
    <w:pPr>
      <w:ind w:left="426"/>
    </w:pPr>
    <w:rPr>
      <w:rFonts w:ascii="Times" w:eastAsia="Times" w:hAnsi="Times"/>
      <w:sz w:val="24"/>
    </w:rPr>
  </w:style>
  <w:style w:type="paragraph" w:customStyle="1" w:styleId="Corpodeltesto21">
    <w:name w:val="Corpo del testo 21"/>
    <w:basedOn w:val="Normale"/>
    <w:pPr>
      <w:tabs>
        <w:tab w:val="left" w:pos="426"/>
      </w:tabs>
    </w:pPr>
    <w:rPr>
      <w:sz w:val="24"/>
    </w:r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link w:val="TestofumettoCarattere"/>
    <w:rsid w:val="00D400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4004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EC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link w:val="Titolo5"/>
    <w:semiHidden/>
    <w:rsid w:val="009368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9368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9368F8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rsid w:val="009368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rsid w:val="009368F8"/>
    <w:rPr>
      <w:rFonts w:ascii="Calibri Light" w:eastAsia="Times New Roman" w:hAnsi="Calibri Light" w:cs="Times New Roman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733926"/>
    <w:pPr>
      <w:suppressAutoHyphens w:val="0"/>
      <w:spacing w:before="100" w:beforeAutospacing="1" w:after="100" w:afterAutospacing="1"/>
      <w:jc w:val="left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7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AF05-BC93-468C-A1DF-BDB396A0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Trofeo BANDETTINI 1998</vt:lpstr>
    </vt:vector>
  </TitlesOfParts>
  <Company>Yacht Club Livorno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Trofeo BANDETTINI 1998</dc:title>
  <dc:creator>Nanni</dc:creator>
  <cp:lastModifiedBy>Laura</cp:lastModifiedBy>
  <cp:revision>3</cp:revision>
  <cp:lastPrinted>2018-06-29T15:42:00Z</cp:lastPrinted>
  <dcterms:created xsi:type="dcterms:W3CDTF">2018-06-29T15:42:00Z</dcterms:created>
  <dcterms:modified xsi:type="dcterms:W3CDTF">2018-06-29T17:27:00Z</dcterms:modified>
</cp:coreProperties>
</file>